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D10C58" w:rsidRPr="00F2394C" w:rsidRDefault="00843863" w:rsidP="00D10C58">
      <w:pPr>
        <w:pStyle w:val="Head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8.75pt;margin-top:32.25pt;width:244.35pt;height:66.7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D10C58" w:rsidRPr="004902C1" w:rsidRDefault="00D10C58" w:rsidP="00D10C58">
                  <w:pPr>
                    <w:spacing w:line="276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2C1">
                    <w:rPr>
                      <w:rFonts w:ascii="Arial" w:hAnsi="Arial" w:cs="Arial"/>
                      <w:sz w:val="18"/>
                      <w:szCs w:val="18"/>
                    </w:rPr>
                    <w:t>Специјална болница за рехабилитацију "Термал</w:t>
                  </w:r>
                </w:p>
                <w:p w:rsidR="00D10C58" w:rsidRPr="004902C1" w:rsidRDefault="00D10C58" w:rsidP="00D10C58">
                  <w:pPr>
                    <w:spacing w:line="276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02C1">
                    <w:rPr>
                      <w:rFonts w:ascii="Arial" w:hAnsi="Arial" w:cs="Arial"/>
                      <w:sz w:val="18"/>
                      <w:szCs w:val="18"/>
                    </w:rPr>
                    <w:t>22408 Врдник, ул. Карађорђева бр. 6</w:t>
                  </w:r>
                </w:p>
                <w:p w:rsidR="00D10C58" w:rsidRPr="000E6DE7" w:rsidRDefault="00D10C58" w:rsidP="00D10C58">
                  <w:pPr>
                    <w:spacing w:line="276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Тел/факс: 022/465-887,</w:t>
                  </w:r>
                  <w:r w:rsidRPr="004902C1">
                    <w:rPr>
                      <w:rFonts w:ascii="Arial" w:hAnsi="Arial" w:cs="Arial"/>
                      <w:sz w:val="18"/>
                      <w:szCs w:val="18"/>
                    </w:rPr>
                    <w:t>465-087</w:t>
                  </w:r>
                </w:p>
                <w:p w:rsidR="00D10C58" w:rsidRPr="000E6DE7" w:rsidRDefault="00D10C58" w:rsidP="00D10C58">
                  <w:pPr>
                    <w:spacing w:line="276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termal</w:t>
                  </w:r>
                  <w:r w:rsidRPr="000E6DE7">
                    <w:rPr>
                      <w:rFonts w:ascii="Arial" w:hAnsi="Arial" w:cs="Arial"/>
                      <w:sz w:val="18"/>
                      <w:szCs w:val="18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ptt</w:t>
                  </w:r>
                  <w:r w:rsidRPr="000E6DE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rs</w:t>
                  </w:r>
                </w:p>
                <w:p w:rsidR="00D10C58" w:rsidRPr="002D114F" w:rsidRDefault="00D10C58" w:rsidP="00D10C58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E36C0A"/>
                      <w:sz w:val="18"/>
                      <w:szCs w:val="18"/>
                    </w:rPr>
                  </w:pPr>
                  <w:r w:rsidRPr="002D114F">
                    <w:rPr>
                      <w:rFonts w:ascii="Arial" w:hAnsi="Arial" w:cs="Arial"/>
                      <w:b/>
                      <w:color w:val="E36C0A"/>
                      <w:sz w:val="18"/>
                      <w:szCs w:val="18"/>
                    </w:rPr>
                    <w:t>www.termal-vrdnik.com</w:t>
                  </w:r>
                </w:p>
              </w:txbxContent>
            </v:textbox>
          </v:shape>
        </w:pict>
      </w:r>
      <w:r w:rsidR="00D10C58" w:rsidRPr="00F2394C">
        <w:rPr>
          <w:noProof/>
        </w:rPr>
        <w:drawing>
          <wp:inline distT="0" distB="0" distL="0" distR="0">
            <wp:extent cx="1257300" cy="1238250"/>
            <wp:effectExtent l="19050" t="0" r="0" b="0"/>
            <wp:docPr id="1" name="Picture 1" descr="FINAL_LOGO_2015_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2015_posi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C58" w:rsidRPr="00F2394C" w:rsidRDefault="00843863" w:rsidP="00D10C58">
      <w:pPr>
        <w:pStyle w:val="Header"/>
        <w:rPr>
          <w:sz w:val="23"/>
          <w:szCs w:val="23"/>
        </w:rPr>
      </w:pPr>
      <w:r w:rsidRPr="0084386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3pt;margin-top:8.8pt;width:476.8pt;height:0;z-index:251661312" o:connectortype="straight" strokecolor="#066"/>
        </w:pict>
      </w:r>
    </w:p>
    <w:p w:rsidR="00C53C8F" w:rsidRPr="003A2777" w:rsidRDefault="00465E9E" w:rsidP="00D10C58">
      <w:pPr>
        <w:pStyle w:val="BodyText"/>
        <w:spacing w:before="90"/>
        <w:ind w:left="0" w:right="110"/>
        <w:rPr>
          <w:sz w:val="22"/>
          <w:szCs w:val="22"/>
        </w:rPr>
      </w:pPr>
      <w:r w:rsidRPr="003A2777">
        <w:rPr>
          <w:color w:val="000009"/>
          <w:sz w:val="22"/>
          <w:szCs w:val="22"/>
        </w:rPr>
        <w:t xml:space="preserve">На основу члана 95. Закона о спречавању корупције ("Сл. гласник РС", бр. 35/2019, 88/2019, 11/2021 - аутентично тумачење, 94/2021 и 14/2022), члана </w:t>
      </w:r>
      <w:r w:rsidR="00E6198E" w:rsidRPr="003A2777">
        <w:rPr>
          <w:color w:val="000009"/>
          <w:sz w:val="22"/>
          <w:szCs w:val="22"/>
        </w:rPr>
        <w:t>2. и 5</w:t>
      </w:r>
      <w:r w:rsidRPr="003A2777">
        <w:rPr>
          <w:color w:val="000009"/>
          <w:sz w:val="22"/>
          <w:szCs w:val="22"/>
        </w:rPr>
        <w:t>. Упутства за израду и спровођење плана интегритета („Службени гласник РС”, бр. 48/21 – пречишћен текст),</w:t>
      </w:r>
      <w:r w:rsidRPr="003A2777">
        <w:rPr>
          <w:sz w:val="22"/>
          <w:szCs w:val="22"/>
        </w:rPr>
        <w:t xml:space="preserve"> члана</w:t>
      </w:r>
      <w:r w:rsidRPr="003A2777">
        <w:rPr>
          <w:color w:val="000009"/>
          <w:sz w:val="22"/>
          <w:szCs w:val="22"/>
        </w:rPr>
        <w:t xml:space="preserve"> 119. став 1. тачка 2) Закона о здравственој заштити ("Сл. гласник РС", бр. 25/2019), </w:t>
      </w:r>
      <w:r w:rsidR="00945BB4" w:rsidRPr="003A2777">
        <w:rPr>
          <w:color w:val="000009"/>
          <w:sz w:val="22"/>
          <w:szCs w:val="22"/>
        </w:rPr>
        <w:t xml:space="preserve">члана 8. </w:t>
      </w:r>
      <w:r w:rsidR="00945BB4" w:rsidRPr="003A2777">
        <w:rPr>
          <w:color w:val="000009"/>
          <w:spacing w:val="-3"/>
          <w:sz w:val="22"/>
          <w:szCs w:val="22"/>
        </w:rPr>
        <w:t xml:space="preserve">Закона </w:t>
      </w:r>
      <w:r w:rsidR="00945BB4" w:rsidRPr="003A2777">
        <w:rPr>
          <w:color w:val="000009"/>
          <w:sz w:val="22"/>
          <w:szCs w:val="22"/>
        </w:rPr>
        <w:t xml:space="preserve">о јавним службама (Службени гласник РС, бр. </w:t>
      </w:r>
      <w:r w:rsidR="00FB4F34" w:rsidRPr="003A2777">
        <w:rPr>
          <w:sz w:val="22"/>
          <w:szCs w:val="22"/>
        </w:rPr>
        <w:t>42/1991, 71/1994, 79/2005...</w:t>
      </w:r>
      <w:r w:rsidR="00BF1C76" w:rsidRPr="00BF1C76">
        <w:rPr>
          <w:sz w:val="22"/>
          <w:szCs w:val="22"/>
          <w:lang/>
        </w:rPr>
        <w:t xml:space="preserve"> </w:t>
      </w:r>
      <w:r w:rsidR="00BF1C76">
        <w:rPr>
          <w:sz w:val="22"/>
          <w:szCs w:val="22"/>
          <w:lang/>
        </w:rPr>
        <w:t>83/2014- други закон</w:t>
      </w:r>
      <w:r w:rsidR="00945BB4" w:rsidRPr="003A2777">
        <w:rPr>
          <w:sz w:val="22"/>
          <w:szCs w:val="22"/>
        </w:rPr>
        <w:t>)</w:t>
      </w:r>
      <w:r w:rsidR="00945BB4" w:rsidRPr="003A2777">
        <w:rPr>
          <w:color w:val="000009"/>
          <w:sz w:val="22"/>
          <w:szCs w:val="22"/>
        </w:rPr>
        <w:t xml:space="preserve">, </w:t>
      </w:r>
      <w:r w:rsidR="00E6198E" w:rsidRPr="003A2777">
        <w:rPr>
          <w:sz w:val="22"/>
          <w:szCs w:val="22"/>
        </w:rPr>
        <w:t>чланова</w:t>
      </w:r>
      <w:r w:rsidR="00945BB4" w:rsidRPr="003A2777">
        <w:rPr>
          <w:color w:val="000009"/>
          <w:sz w:val="22"/>
          <w:szCs w:val="22"/>
        </w:rPr>
        <w:t xml:space="preserve"> 27-29. Закона о запосленима у јавним службама (Службени гласник РС, бр. </w:t>
      </w:r>
      <w:r w:rsidR="00945BB4" w:rsidRPr="003A2777">
        <w:rPr>
          <w:sz w:val="22"/>
          <w:szCs w:val="22"/>
        </w:rPr>
        <w:t>113/2017, 95/2018</w:t>
      </w:r>
      <w:r w:rsidR="00236C23" w:rsidRPr="003A2777">
        <w:rPr>
          <w:sz w:val="22"/>
          <w:szCs w:val="22"/>
        </w:rPr>
        <w:t>, 86/2019, 157/2020 и 123/2021</w:t>
      </w:r>
      <w:r w:rsidR="00945BB4" w:rsidRPr="003A2777">
        <w:rPr>
          <w:sz w:val="22"/>
          <w:szCs w:val="22"/>
        </w:rPr>
        <w:t>)</w:t>
      </w:r>
      <w:r w:rsidR="00945BB4" w:rsidRPr="003A2777">
        <w:rPr>
          <w:color w:val="000009"/>
          <w:sz w:val="22"/>
          <w:szCs w:val="22"/>
        </w:rPr>
        <w:t xml:space="preserve">, </w:t>
      </w:r>
      <w:r w:rsidR="00C53C8F" w:rsidRPr="003A2777">
        <w:rPr>
          <w:color w:val="000009"/>
          <w:sz w:val="22"/>
          <w:szCs w:val="22"/>
        </w:rPr>
        <w:t xml:space="preserve">члана 21. Статута Специјалне болнице за рехабилитацију “Термал” Врдник и Пословника о раду Управног одбора Специјалне болнице за рехабилитацију „Термал“ Врдник, Управни одбор Болнице </w:t>
      </w:r>
      <w:r w:rsidR="00C53C8F" w:rsidRPr="003A2777">
        <w:rPr>
          <w:color w:val="000009"/>
          <w:sz w:val="22"/>
          <w:szCs w:val="22"/>
          <w:highlight w:val="darkGray"/>
        </w:rPr>
        <w:t xml:space="preserve">на </w:t>
      </w:r>
      <w:r w:rsidR="00E6198E" w:rsidRPr="003A2777">
        <w:rPr>
          <w:color w:val="000009"/>
          <w:sz w:val="22"/>
          <w:szCs w:val="22"/>
          <w:highlight w:val="red"/>
        </w:rPr>
        <w:t>45.</w:t>
      </w:r>
      <w:r w:rsidR="00C53C8F" w:rsidRPr="003A2777">
        <w:rPr>
          <w:color w:val="000009"/>
          <w:sz w:val="22"/>
          <w:szCs w:val="22"/>
          <w:highlight w:val="red"/>
        </w:rPr>
        <w:t xml:space="preserve"> седници</w:t>
      </w:r>
      <w:r w:rsidR="00C53C8F" w:rsidRPr="003A2777">
        <w:rPr>
          <w:color w:val="000009"/>
          <w:sz w:val="22"/>
          <w:szCs w:val="22"/>
        </w:rPr>
        <w:t xml:space="preserve"> одржаној </w:t>
      </w:r>
      <w:r w:rsidR="00E6198E" w:rsidRPr="003A2777">
        <w:rPr>
          <w:color w:val="000009"/>
          <w:sz w:val="22"/>
          <w:szCs w:val="22"/>
        </w:rPr>
        <w:t xml:space="preserve">електронским путем </w:t>
      </w:r>
      <w:r w:rsidR="00C53C8F" w:rsidRPr="003A2777">
        <w:rPr>
          <w:color w:val="000009"/>
          <w:sz w:val="22"/>
          <w:szCs w:val="22"/>
          <w:highlight w:val="darkGray"/>
        </w:rPr>
        <w:t xml:space="preserve">дана </w:t>
      </w:r>
      <w:r w:rsidR="002C36BA" w:rsidRPr="003A2777">
        <w:rPr>
          <w:color w:val="000009"/>
          <w:sz w:val="22"/>
          <w:szCs w:val="22"/>
          <w:highlight w:val="darkGray"/>
        </w:rPr>
        <w:t>_______</w:t>
      </w:r>
      <w:r w:rsidR="00C53C8F" w:rsidRPr="003A2777">
        <w:rPr>
          <w:color w:val="000009"/>
          <w:sz w:val="22"/>
          <w:szCs w:val="22"/>
          <w:highlight w:val="darkGray"/>
        </w:rPr>
        <w:t>.</w:t>
      </w:r>
      <w:r w:rsidR="00C53C8F" w:rsidRPr="003A2777">
        <w:rPr>
          <w:color w:val="000009"/>
          <w:sz w:val="22"/>
          <w:szCs w:val="22"/>
        </w:rPr>
        <w:t xml:space="preserve">  године  доноси</w:t>
      </w:r>
    </w:p>
    <w:p w:rsidR="00571720" w:rsidRPr="00103EC1" w:rsidRDefault="00571720">
      <w:pPr>
        <w:pStyle w:val="BodyText"/>
        <w:ind w:left="0"/>
        <w:jc w:val="left"/>
        <w:rPr>
          <w:sz w:val="22"/>
          <w:szCs w:val="22"/>
        </w:rPr>
      </w:pPr>
    </w:p>
    <w:p w:rsidR="00571720" w:rsidRPr="001F58B2" w:rsidRDefault="00C53C8F">
      <w:pPr>
        <w:ind w:left="1061" w:right="1088"/>
        <w:jc w:val="center"/>
        <w:rPr>
          <w:b/>
        </w:rPr>
      </w:pPr>
      <w:r w:rsidRPr="001F58B2">
        <w:rPr>
          <w:b/>
          <w:color w:val="000009"/>
        </w:rPr>
        <w:t xml:space="preserve">ПРАВИЛНИК </w:t>
      </w:r>
      <w:r w:rsidR="00945BB4" w:rsidRPr="001F58B2">
        <w:rPr>
          <w:b/>
          <w:color w:val="000009"/>
        </w:rPr>
        <w:t xml:space="preserve"> О УПРАВЉАЊУ СУКОБОМ ИНТЕРЕСА У </w:t>
      </w:r>
      <w:r w:rsidRPr="001F58B2">
        <w:rPr>
          <w:b/>
          <w:color w:val="000009"/>
        </w:rPr>
        <w:t>СПЕЦИЈАЛНОЈ БОЛНИЦИ ЗА РЕХАБИЛИТАЦИЈУ „ТЕРМАЛ“ ВРДНИК</w:t>
      </w:r>
    </w:p>
    <w:p w:rsidR="00571720" w:rsidRPr="001F58B2" w:rsidRDefault="00571720">
      <w:pPr>
        <w:pStyle w:val="BodyText"/>
        <w:ind w:left="0"/>
        <w:jc w:val="left"/>
        <w:rPr>
          <w:b/>
          <w:sz w:val="22"/>
          <w:szCs w:val="22"/>
        </w:rPr>
      </w:pPr>
    </w:p>
    <w:p w:rsidR="001E2DF4" w:rsidRPr="001F58B2" w:rsidRDefault="00945BB4" w:rsidP="001E2DF4">
      <w:pPr>
        <w:pStyle w:val="Heading1"/>
        <w:numPr>
          <w:ilvl w:val="0"/>
          <w:numId w:val="3"/>
        </w:numPr>
        <w:tabs>
          <w:tab w:val="left" w:pos="3936"/>
        </w:tabs>
        <w:spacing w:line="480" w:lineRule="auto"/>
        <w:ind w:right="3728" w:hanging="440"/>
        <w:jc w:val="center"/>
        <w:rPr>
          <w:sz w:val="22"/>
          <w:szCs w:val="22"/>
        </w:rPr>
      </w:pPr>
      <w:r w:rsidRPr="001F58B2">
        <w:rPr>
          <w:color w:val="000009"/>
          <w:spacing w:val="-3"/>
          <w:sz w:val="22"/>
          <w:szCs w:val="22"/>
        </w:rPr>
        <w:t>УВОДНЕ ОДРЕДБЕ</w:t>
      </w:r>
      <w:r w:rsidR="001E2DF4" w:rsidRPr="001F58B2">
        <w:rPr>
          <w:color w:val="000009"/>
          <w:spacing w:val="-3"/>
          <w:sz w:val="22"/>
          <w:szCs w:val="22"/>
        </w:rPr>
        <w:t xml:space="preserve"> </w:t>
      </w:r>
    </w:p>
    <w:p w:rsidR="00571720" w:rsidRPr="001F58B2" w:rsidRDefault="001E2DF4" w:rsidP="001E2DF4">
      <w:pPr>
        <w:pStyle w:val="Heading1"/>
        <w:tabs>
          <w:tab w:val="left" w:pos="3936"/>
        </w:tabs>
        <w:spacing w:line="480" w:lineRule="auto"/>
        <w:ind w:left="0" w:right="3728"/>
        <w:jc w:val="center"/>
        <w:rPr>
          <w:sz w:val="22"/>
          <w:szCs w:val="22"/>
        </w:rPr>
      </w:pPr>
      <w:r w:rsidRPr="001F58B2">
        <w:rPr>
          <w:color w:val="000009"/>
          <w:spacing w:val="-3"/>
          <w:sz w:val="22"/>
          <w:szCs w:val="22"/>
        </w:rPr>
        <w:t xml:space="preserve">                                                             </w:t>
      </w:r>
      <w:r w:rsidR="00945BB4" w:rsidRPr="001F58B2">
        <w:rPr>
          <w:color w:val="000009"/>
          <w:sz w:val="22"/>
          <w:szCs w:val="22"/>
        </w:rPr>
        <w:t>Предмет</w:t>
      </w:r>
      <w:r w:rsidRPr="001F58B2">
        <w:rPr>
          <w:color w:val="000009"/>
          <w:sz w:val="22"/>
          <w:szCs w:val="22"/>
        </w:rPr>
        <w:t xml:space="preserve"> Правилника</w:t>
      </w:r>
    </w:p>
    <w:p w:rsidR="00571720" w:rsidRPr="001F58B2" w:rsidRDefault="00945BB4" w:rsidP="001E2DF4">
      <w:pPr>
        <w:tabs>
          <w:tab w:val="left" w:pos="4410"/>
          <w:tab w:val="left" w:pos="4590"/>
        </w:tabs>
        <w:spacing w:line="260" w:lineRule="exact"/>
        <w:ind w:left="1061" w:right="1067"/>
        <w:jc w:val="center"/>
        <w:rPr>
          <w:b/>
        </w:rPr>
      </w:pPr>
      <w:r w:rsidRPr="001F58B2">
        <w:rPr>
          <w:b/>
          <w:color w:val="000009"/>
        </w:rPr>
        <w:t>Члан 1.</w:t>
      </w:r>
    </w:p>
    <w:p w:rsidR="00571720" w:rsidRPr="001F58B2" w:rsidRDefault="00571720">
      <w:pPr>
        <w:pStyle w:val="BodyText"/>
        <w:spacing w:before="9"/>
        <w:ind w:left="0"/>
        <w:jc w:val="left"/>
        <w:rPr>
          <w:b/>
          <w:sz w:val="22"/>
          <w:szCs w:val="22"/>
        </w:rPr>
      </w:pPr>
    </w:p>
    <w:p w:rsidR="00571720" w:rsidRPr="001F58B2" w:rsidRDefault="00C53C8F" w:rsidP="00C53C8F">
      <w:pPr>
        <w:pStyle w:val="BodyText"/>
        <w:ind w:right="116"/>
        <w:rPr>
          <w:color w:val="000009"/>
          <w:spacing w:val="-3"/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Правилником </w:t>
      </w:r>
      <w:r w:rsidR="00C52438" w:rsidRPr="001F58B2">
        <w:rPr>
          <w:color w:val="000009"/>
          <w:sz w:val="22"/>
          <w:szCs w:val="22"/>
        </w:rPr>
        <w:t xml:space="preserve">о управљању сукобом интереса у Специјалној болници за рехабилитацију „ТЕРМАЛ“ Врдник </w:t>
      </w:r>
      <w:r w:rsidRPr="001F58B2">
        <w:rPr>
          <w:color w:val="000009"/>
          <w:sz w:val="22"/>
          <w:szCs w:val="22"/>
        </w:rPr>
        <w:t xml:space="preserve">(у даљем тексту: </w:t>
      </w:r>
      <w:r w:rsidR="00155DF8" w:rsidRPr="001F58B2">
        <w:rPr>
          <w:color w:val="000009"/>
          <w:sz w:val="22"/>
          <w:szCs w:val="22"/>
        </w:rPr>
        <w:t>Правилник</w:t>
      </w:r>
      <w:r w:rsidRPr="001F58B2">
        <w:rPr>
          <w:color w:val="000009"/>
          <w:sz w:val="22"/>
          <w:szCs w:val="22"/>
        </w:rPr>
        <w:t>)</w:t>
      </w:r>
      <w:r w:rsidR="00945BB4" w:rsidRPr="001F58B2">
        <w:rPr>
          <w:color w:val="000009"/>
          <w:sz w:val="22"/>
          <w:szCs w:val="22"/>
        </w:rPr>
        <w:t xml:space="preserve"> уређују се интерна правила поступања у </w:t>
      </w:r>
      <w:r w:rsidRPr="001F58B2">
        <w:rPr>
          <w:color w:val="000009"/>
          <w:spacing w:val="-3"/>
          <w:sz w:val="22"/>
          <w:szCs w:val="22"/>
        </w:rPr>
        <w:t>Специјалној болници за рехабилитацију „ТЕРМАЛ“ Врдник (даље: Болница)</w:t>
      </w:r>
      <w:r w:rsidR="00945BB4" w:rsidRPr="001F58B2">
        <w:rPr>
          <w:color w:val="000009"/>
          <w:spacing w:val="-3"/>
          <w:sz w:val="22"/>
          <w:szCs w:val="22"/>
        </w:rPr>
        <w:t xml:space="preserve"> која се односе на спречавање</w:t>
      </w:r>
      <w:r w:rsidR="00945BB4" w:rsidRPr="001F58B2">
        <w:rPr>
          <w:color w:val="000009"/>
          <w:sz w:val="22"/>
          <w:szCs w:val="22"/>
        </w:rPr>
        <w:t xml:space="preserve"> </w:t>
      </w:r>
      <w:r w:rsidR="00945BB4" w:rsidRPr="001F58B2">
        <w:rPr>
          <w:color w:val="000009"/>
          <w:spacing w:val="-3"/>
          <w:sz w:val="22"/>
          <w:szCs w:val="22"/>
        </w:rPr>
        <w:t xml:space="preserve">сукоба </w:t>
      </w:r>
      <w:r w:rsidR="00945BB4" w:rsidRPr="001F58B2">
        <w:rPr>
          <w:color w:val="000009"/>
          <w:sz w:val="22"/>
          <w:szCs w:val="22"/>
        </w:rPr>
        <w:t xml:space="preserve">интереса и управљање </w:t>
      </w:r>
      <w:r w:rsidR="00945BB4" w:rsidRPr="001F58B2">
        <w:rPr>
          <w:color w:val="000009"/>
          <w:spacing w:val="-4"/>
          <w:sz w:val="22"/>
          <w:szCs w:val="22"/>
        </w:rPr>
        <w:t xml:space="preserve">сукобом  </w:t>
      </w:r>
      <w:r w:rsidR="00945BB4" w:rsidRPr="001F58B2">
        <w:rPr>
          <w:color w:val="000009"/>
          <w:sz w:val="22"/>
          <w:szCs w:val="22"/>
        </w:rPr>
        <w:t xml:space="preserve">интереса, а посебно на поверљиво саветовање, пријављивање поклона, пријављивање приватног интереса, поступање у случају повреде правила о спречавању </w:t>
      </w:r>
      <w:r w:rsidR="00945BB4" w:rsidRPr="001F58B2">
        <w:rPr>
          <w:color w:val="000009"/>
          <w:spacing w:val="-3"/>
          <w:sz w:val="22"/>
          <w:szCs w:val="22"/>
        </w:rPr>
        <w:t xml:space="preserve">сукоба </w:t>
      </w:r>
      <w:r w:rsidR="00945BB4" w:rsidRPr="001F58B2">
        <w:rPr>
          <w:color w:val="000009"/>
          <w:sz w:val="22"/>
          <w:szCs w:val="22"/>
        </w:rPr>
        <w:t xml:space="preserve">интереса, надзор над применом и извештавање о примени овог </w:t>
      </w:r>
      <w:r w:rsidR="00155DF8" w:rsidRPr="001F58B2">
        <w:rPr>
          <w:color w:val="000009"/>
          <w:sz w:val="22"/>
          <w:szCs w:val="22"/>
        </w:rPr>
        <w:t>Правилника</w:t>
      </w:r>
      <w:r w:rsidR="00945BB4" w:rsidRPr="001F58B2">
        <w:rPr>
          <w:color w:val="000009"/>
          <w:sz w:val="22"/>
          <w:szCs w:val="22"/>
        </w:rPr>
        <w:t xml:space="preserve"> и друга питања од значаја за управљање </w:t>
      </w:r>
      <w:r w:rsidR="00945BB4" w:rsidRPr="001F58B2">
        <w:rPr>
          <w:color w:val="000009"/>
          <w:spacing w:val="-4"/>
          <w:sz w:val="22"/>
          <w:szCs w:val="22"/>
        </w:rPr>
        <w:t xml:space="preserve">сукобом </w:t>
      </w:r>
      <w:r w:rsidR="00945BB4" w:rsidRPr="001F58B2">
        <w:rPr>
          <w:color w:val="000009"/>
          <w:sz w:val="22"/>
          <w:szCs w:val="22"/>
        </w:rPr>
        <w:t xml:space="preserve">интереса у </w:t>
      </w:r>
      <w:r w:rsidRPr="001F58B2">
        <w:rPr>
          <w:color w:val="000009"/>
          <w:sz w:val="22"/>
          <w:szCs w:val="22"/>
        </w:rPr>
        <w:t>Болници.</w:t>
      </w:r>
    </w:p>
    <w:p w:rsidR="00571720" w:rsidRPr="001F58B2" w:rsidRDefault="00571720">
      <w:pPr>
        <w:pStyle w:val="BodyText"/>
        <w:spacing w:before="5"/>
        <w:ind w:left="0"/>
        <w:jc w:val="left"/>
        <w:rPr>
          <w:sz w:val="22"/>
          <w:szCs w:val="22"/>
        </w:rPr>
      </w:pPr>
    </w:p>
    <w:p w:rsidR="00571720" w:rsidRPr="001F58B2" w:rsidRDefault="00945BB4">
      <w:pPr>
        <w:spacing w:before="1"/>
        <w:ind w:left="1061" w:right="1088"/>
        <w:jc w:val="center"/>
        <w:rPr>
          <w:b/>
        </w:rPr>
      </w:pPr>
      <w:r w:rsidRPr="001F58B2">
        <w:rPr>
          <w:b/>
          <w:color w:val="000009"/>
        </w:rPr>
        <w:t xml:space="preserve">Примена </w:t>
      </w:r>
      <w:r w:rsidR="00155DF8" w:rsidRPr="001F58B2">
        <w:rPr>
          <w:b/>
          <w:color w:val="000009"/>
        </w:rPr>
        <w:t>Правилника</w:t>
      </w:r>
    </w:p>
    <w:p w:rsidR="00571720" w:rsidRPr="001F58B2" w:rsidRDefault="00571720">
      <w:pPr>
        <w:pStyle w:val="BodyText"/>
        <w:spacing w:before="8"/>
        <w:ind w:left="0"/>
        <w:jc w:val="left"/>
        <w:rPr>
          <w:b/>
          <w:sz w:val="22"/>
          <w:szCs w:val="22"/>
        </w:rPr>
      </w:pPr>
    </w:p>
    <w:p w:rsidR="00571720" w:rsidRPr="001F58B2" w:rsidRDefault="00945BB4" w:rsidP="001E2DF4">
      <w:pPr>
        <w:spacing w:line="260" w:lineRule="exact"/>
        <w:ind w:left="1061" w:right="1067"/>
        <w:jc w:val="center"/>
        <w:rPr>
          <w:b/>
        </w:rPr>
      </w:pPr>
      <w:r w:rsidRPr="001F58B2">
        <w:rPr>
          <w:b/>
          <w:color w:val="000009"/>
        </w:rPr>
        <w:t>Члан 2.</w:t>
      </w:r>
    </w:p>
    <w:p w:rsidR="00571720" w:rsidRPr="001F58B2" w:rsidRDefault="00571720">
      <w:pPr>
        <w:pStyle w:val="BodyText"/>
        <w:spacing w:before="7"/>
        <w:ind w:left="0"/>
        <w:jc w:val="left"/>
        <w:rPr>
          <w:b/>
          <w:sz w:val="22"/>
          <w:szCs w:val="22"/>
        </w:rPr>
      </w:pPr>
    </w:p>
    <w:p w:rsidR="00571720" w:rsidRPr="001F58B2" w:rsidRDefault="00945BB4">
      <w:pPr>
        <w:pStyle w:val="BodyText"/>
        <w:ind w:right="113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Овај </w:t>
      </w:r>
      <w:r w:rsidR="00155DF8" w:rsidRPr="001F58B2">
        <w:rPr>
          <w:color w:val="000009"/>
          <w:sz w:val="22"/>
          <w:szCs w:val="22"/>
        </w:rPr>
        <w:t>Правилник</w:t>
      </w:r>
      <w:r w:rsidRPr="001F58B2">
        <w:rPr>
          <w:color w:val="000009"/>
          <w:sz w:val="22"/>
          <w:szCs w:val="22"/>
        </w:rPr>
        <w:t xml:space="preserve"> примењује се на све запослене у </w:t>
      </w:r>
      <w:r w:rsidR="00C53C8F" w:rsidRPr="001F58B2">
        <w:rPr>
          <w:color w:val="000009"/>
          <w:sz w:val="22"/>
          <w:szCs w:val="22"/>
        </w:rPr>
        <w:t>Болници</w:t>
      </w:r>
      <w:r w:rsidRPr="001F58B2">
        <w:rPr>
          <w:color w:val="000009"/>
          <w:sz w:val="22"/>
          <w:szCs w:val="22"/>
        </w:rPr>
        <w:t xml:space="preserve">, </w:t>
      </w:r>
      <w:r w:rsidR="001E2DF4" w:rsidRPr="001F58B2">
        <w:rPr>
          <w:color w:val="000009"/>
          <w:sz w:val="22"/>
          <w:szCs w:val="22"/>
        </w:rPr>
        <w:t>као и</w:t>
      </w:r>
      <w:r w:rsidRPr="001F58B2">
        <w:rPr>
          <w:color w:val="000009"/>
          <w:sz w:val="22"/>
          <w:szCs w:val="22"/>
        </w:rPr>
        <w:t xml:space="preserve"> на лица ангажована по основу уговора ван радног односа (у даљем тексту: запослени).</w:t>
      </w:r>
    </w:p>
    <w:p w:rsidR="00571720" w:rsidRPr="001F58B2" w:rsidRDefault="00571720">
      <w:pPr>
        <w:pStyle w:val="BodyText"/>
        <w:spacing w:before="7"/>
        <w:ind w:left="0"/>
        <w:jc w:val="left"/>
        <w:rPr>
          <w:sz w:val="22"/>
          <w:szCs w:val="22"/>
        </w:rPr>
      </w:pPr>
    </w:p>
    <w:p w:rsidR="00571720" w:rsidRPr="001F58B2" w:rsidRDefault="00945BB4">
      <w:pPr>
        <w:pStyle w:val="Heading1"/>
        <w:spacing w:line="465" w:lineRule="auto"/>
        <w:ind w:left="4532" w:right="4477" w:hanging="60"/>
        <w:rPr>
          <w:bCs w:val="0"/>
          <w:color w:val="000009"/>
          <w:sz w:val="22"/>
          <w:szCs w:val="22"/>
        </w:rPr>
      </w:pPr>
      <w:r w:rsidRPr="001F58B2">
        <w:rPr>
          <w:color w:val="000009"/>
          <w:spacing w:val="-2"/>
          <w:sz w:val="22"/>
          <w:szCs w:val="22"/>
        </w:rPr>
        <w:t xml:space="preserve">Појмови </w:t>
      </w:r>
      <w:r w:rsidRPr="001F58B2">
        <w:rPr>
          <w:bCs w:val="0"/>
          <w:color w:val="000009"/>
          <w:sz w:val="22"/>
          <w:szCs w:val="22"/>
        </w:rPr>
        <w:t>Члан 3.</w:t>
      </w:r>
    </w:p>
    <w:p w:rsidR="00571720" w:rsidRPr="001F58B2" w:rsidRDefault="00945BB4">
      <w:pPr>
        <w:pStyle w:val="BodyText"/>
        <w:spacing w:before="3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У смислу овог </w:t>
      </w:r>
      <w:r w:rsidR="00155DF8" w:rsidRPr="001F58B2">
        <w:rPr>
          <w:color w:val="000009"/>
          <w:sz w:val="22"/>
          <w:szCs w:val="22"/>
        </w:rPr>
        <w:t>Правилника</w:t>
      </w:r>
      <w:r w:rsidRPr="001F58B2">
        <w:rPr>
          <w:color w:val="000009"/>
          <w:sz w:val="22"/>
          <w:szCs w:val="22"/>
        </w:rPr>
        <w:t>, поједини појмови имају следеће значење:</w:t>
      </w:r>
    </w:p>
    <w:p w:rsidR="00571720" w:rsidRPr="001F58B2" w:rsidRDefault="00945BB4">
      <w:pPr>
        <w:pStyle w:val="ListParagraph"/>
        <w:numPr>
          <w:ilvl w:val="0"/>
          <w:numId w:val="2"/>
        </w:numPr>
        <w:tabs>
          <w:tab w:val="left" w:pos="826"/>
        </w:tabs>
        <w:spacing w:before="1"/>
        <w:ind w:right="126"/>
      </w:pPr>
      <w:r w:rsidRPr="001F58B2">
        <w:rPr>
          <w:spacing w:val="-3"/>
        </w:rPr>
        <w:t xml:space="preserve">„сукоб </w:t>
      </w:r>
      <w:r w:rsidRPr="001F58B2">
        <w:t xml:space="preserve">интереса” је ситуација у </w:t>
      </w:r>
      <w:r w:rsidRPr="001F58B2">
        <w:rPr>
          <w:spacing w:val="-3"/>
        </w:rPr>
        <w:t xml:space="preserve">којој </w:t>
      </w:r>
      <w:r w:rsidRPr="001F58B2">
        <w:t xml:space="preserve">запослени има приватни интерес </w:t>
      </w:r>
      <w:r w:rsidRPr="001F58B2">
        <w:rPr>
          <w:spacing w:val="-3"/>
        </w:rPr>
        <w:t xml:space="preserve">који </w:t>
      </w:r>
      <w:r w:rsidRPr="001F58B2">
        <w:t xml:space="preserve">утиче, </w:t>
      </w:r>
      <w:r w:rsidRPr="001F58B2">
        <w:rPr>
          <w:spacing w:val="-3"/>
        </w:rPr>
        <w:t xml:space="preserve">може </w:t>
      </w:r>
      <w:r w:rsidRPr="001F58B2">
        <w:t xml:space="preserve">да утиче или </w:t>
      </w:r>
      <w:r w:rsidRPr="001F58B2">
        <w:rPr>
          <w:spacing w:val="-3"/>
        </w:rPr>
        <w:t xml:space="preserve">изгледа </w:t>
      </w:r>
      <w:r w:rsidRPr="001F58B2">
        <w:t xml:space="preserve">као да утиче на поступање запосленог у вршењу јавне функције односно службене дужности, на </w:t>
      </w:r>
      <w:r w:rsidRPr="001F58B2">
        <w:rPr>
          <w:spacing w:val="-3"/>
        </w:rPr>
        <w:t xml:space="preserve">начин </w:t>
      </w:r>
      <w:r w:rsidRPr="001F58B2">
        <w:rPr>
          <w:spacing w:val="-4"/>
        </w:rPr>
        <w:t xml:space="preserve">који </w:t>
      </w:r>
      <w:r w:rsidRPr="001F58B2">
        <w:t>угрожава јавни</w:t>
      </w:r>
      <w:r w:rsidRPr="001F58B2">
        <w:rPr>
          <w:spacing w:val="-9"/>
        </w:rPr>
        <w:t xml:space="preserve"> </w:t>
      </w:r>
      <w:r w:rsidR="00C53C8F" w:rsidRPr="001F58B2">
        <w:t>интерес;</w:t>
      </w:r>
    </w:p>
    <w:p w:rsidR="00571720" w:rsidRPr="001F58B2" w:rsidRDefault="00945BB4">
      <w:pPr>
        <w:pStyle w:val="ListParagraph"/>
        <w:numPr>
          <w:ilvl w:val="0"/>
          <w:numId w:val="2"/>
        </w:numPr>
        <w:tabs>
          <w:tab w:val="left" w:pos="826"/>
        </w:tabs>
        <w:ind w:right="120"/>
      </w:pPr>
      <w:r w:rsidRPr="001F58B2">
        <w:t xml:space="preserve">„приватни интерес” је било каква </w:t>
      </w:r>
      <w:r w:rsidRPr="001F58B2">
        <w:rPr>
          <w:spacing w:val="-3"/>
        </w:rPr>
        <w:t xml:space="preserve">корист </w:t>
      </w:r>
      <w:r w:rsidRPr="001F58B2">
        <w:t>или погодност за запосленог или повезано лице;</w:t>
      </w:r>
    </w:p>
    <w:p w:rsidR="00571720" w:rsidRPr="001F58B2" w:rsidRDefault="00945BB4" w:rsidP="00BA4873">
      <w:pPr>
        <w:pStyle w:val="ListParagraph"/>
        <w:numPr>
          <w:ilvl w:val="0"/>
          <w:numId w:val="2"/>
        </w:numPr>
        <w:tabs>
          <w:tab w:val="left" w:pos="826"/>
        </w:tabs>
        <w:ind w:right="120"/>
      </w:pPr>
      <w:r w:rsidRPr="001F58B2">
        <w:rPr>
          <w:color w:val="000009"/>
        </w:rPr>
        <w:t>„</w:t>
      </w:r>
      <w:r w:rsidRPr="001F58B2">
        <w:t>повезано</w:t>
      </w:r>
      <w:r w:rsidRPr="001F58B2">
        <w:rPr>
          <w:color w:val="000009"/>
        </w:rPr>
        <w:t xml:space="preserve"> лице” је супружник или ванбрачни партнер запосленог, крвни сродник запосленог у правој линији, односно у побочној линији закључно са другим степеном сродства, усвојитељ или усвојеник запосленог, као и свако друго правно или физичко</w:t>
      </w:r>
      <w:bookmarkStart w:id="0" w:name="_bookmark0"/>
      <w:bookmarkEnd w:id="0"/>
      <w:r w:rsidR="00BA4873" w:rsidRPr="001F58B2">
        <w:rPr>
          <w:color w:val="000009"/>
        </w:rPr>
        <w:t xml:space="preserve"> </w:t>
      </w:r>
      <w:r w:rsidRPr="001F58B2">
        <w:rPr>
          <w:color w:val="000009"/>
        </w:rPr>
        <w:t>лице</w:t>
      </w:r>
      <w:r w:rsidRPr="001F58B2">
        <w:rPr>
          <w:color w:val="000009"/>
          <w:spacing w:val="-5"/>
        </w:rPr>
        <w:t xml:space="preserve"> </w:t>
      </w:r>
      <w:r w:rsidRPr="001F58B2">
        <w:rPr>
          <w:color w:val="000009"/>
          <w:spacing w:val="-4"/>
        </w:rPr>
        <w:t xml:space="preserve">које </w:t>
      </w:r>
      <w:r w:rsidRPr="001F58B2">
        <w:rPr>
          <w:color w:val="000009"/>
        </w:rPr>
        <w:t>се</w:t>
      </w:r>
      <w:r w:rsidRPr="001F58B2">
        <w:rPr>
          <w:color w:val="000009"/>
          <w:spacing w:val="-4"/>
        </w:rPr>
        <w:t xml:space="preserve"> </w:t>
      </w:r>
      <w:r w:rsidRPr="001F58B2">
        <w:rPr>
          <w:color w:val="000009"/>
        </w:rPr>
        <w:t>према</w:t>
      </w:r>
      <w:r w:rsidRPr="001F58B2">
        <w:rPr>
          <w:color w:val="000009"/>
          <w:spacing w:val="-6"/>
        </w:rPr>
        <w:t xml:space="preserve"> </w:t>
      </w:r>
      <w:r w:rsidRPr="001F58B2">
        <w:rPr>
          <w:color w:val="000009"/>
        </w:rPr>
        <w:t>другим</w:t>
      </w:r>
      <w:r w:rsidRPr="001F58B2">
        <w:rPr>
          <w:color w:val="000009"/>
          <w:spacing w:val="-5"/>
        </w:rPr>
        <w:t xml:space="preserve"> </w:t>
      </w:r>
      <w:r w:rsidRPr="001F58B2">
        <w:rPr>
          <w:color w:val="000009"/>
        </w:rPr>
        <w:t>основама</w:t>
      </w:r>
      <w:r w:rsidRPr="001F58B2">
        <w:rPr>
          <w:color w:val="000009"/>
          <w:spacing w:val="-8"/>
        </w:rPr>
        <w:t xml:space="preserve"> </w:t>
      </w:r>
      <w:r w:rsidRPr="001F58B2">
        <w:rPr>
          <w:color w:val="000009"/>
        </w:rPr>
        <w:t>и</w:t>
      </w:r>
      <w:r w:rsidRPr="001F58B2">
        <w:rPr>
          <w:color w:val="000009"/>
          <w:spacing w:val="-4"/>
        </w:rPr>
        <w:t xml:space="preserve"> </w:t>
      </w:r>
      <w:r w:rsidRPr="001F58B2">
        <w:rPr>
          <w:color w:val="000009"/>
        </w:rPr>
        <w:t>околностима</w:t>
      </w:r>
      <w:r w:rsidRPr="001F58B2">
        <w:rPr>
          <w:color w:val="000009"/>
          <w:spacing w:val="-6"/>
        </w:rPr>
        <w:t xml:space="preserve"> </w:t>
      </w:r>
      <w:r w:rsidRPr="001F58B2">
        <w:rPr>
          <w:color w:val="000009"/>
          <w:spacing w:val="-3"/>
        </w:rPr>
        <w:t>може</w:t>
      </w:r>
      <w:r w:rsidRPr="001F58B2">
        <w:rPr>
          <w:color w:val="000009"/>
          <w:spacing w:val="-8"/>
        </w:rPr>
        <w:t xml:space="preserve"> </w:t>
      </w:r>
      <w:r w:rsidRPr="001F58B2">
        <w:rPr>
          <w:color w:val="000009"/>
        </w:rPr>
        <w:t>оправдано</w:t>
      </w:r>
      <w:r w:rsidRPr="001F58B2">
        <w:rPr>
          <w:color w:val="000009"/>
          <w:spacing w:val="-4"/>
        </w:rPr>
        <w:t xml:space="preserve"> </w:t>
      </w:r>
      <w:r w:rsidRPr="001F58B2">
        <w:rPr>
          <w:color w:val="000009"/>
        </w:rPr>
        <w:t>сматрати интересно повезаним са</w:t>
      </w:r>
      <w:r w:rsidRPr="001F58B2">
        <w:rPr>
          <w:color w:val="000009"/>
          <w:spacing w:val="-1"/>
        </w:rPr>
        <w:t xml:space="preserve"> </w:t>
      </w:r>
      <w:r w:rsidRPr="001F58B2">
        <w:rPr>
          <w:color w:val="000009"/>
        </w:rPr>
        <w:t>запосленим;</w:t>
      </w:r>
    </w:p>
    <w:p w:rsidR="00571720" w:rsidRPr="001F58B2" w:rsidRDefault="00945BB4">
      <w:pPr>
        <w:pStyle w:val="ListParagraph"/>
        <w:numPr>
          <w:ilvl w:val="0"/>
          <w:numId w:val="2"/>
        </w:numPr>
        <w:tabs>
          <w:tab w:val="left" w:pos="826"/>
        </w:tabs>
      </w:pPr>
      <w:r w:rsidRPr="001F58B2">
        <w:lastRenderedPageBreak/>
        <w:t xml:space="preserve">„поклон” је ствар, право и услуга дата или учињена без одговарајуће накнаде и свака друга </w:t>
      </w:r>
      <w:r w:rsidRPr="001F58B2">
        <w:rPr>
          <w:spacing w:val="-3"/>
        </w:rPr>
        <w:t xml:space="preserve">корист која </w:t>
      </w:r>
      <w:r w:rsidRPr="001F58B2">
        <w:t>је дата запосленом или повезаном лицу у вези с вршењем јавне функције;</w:t>
      </w:r>
    </w:p>
    <w:p w:rsidR="00571720" w:rsidRPr="001F58B2" w:rsidRDefault="00945BB4">
      <w:pPr>
        <w:pStyle w:val="ListParagraph"/>
        <w:numPr>
          <w:ilvl w:val="0"/>
          <w:numId w:val="2"/>
        </w:numPr>
        <w:tabs>
          <w:tab w:val="left" w:pos="938"/>
        </w:tabs>
        <w:ind w:right="122"/>
      </w:pPr>
      <w:r w:rsidRPr="001F58B2">
        <w:t xml:space="preserve">„протоколарни поклон” је поклон </w:t>
      </w:r>
      <w:r w:rsidRPr="001F58B2">
        <w:rPr>
          <w:spacing w:val="-4"/>
        </w:rPr>
        <w:t xml:space="preserve">који </w:t>
      </w:r>
      <w:r w:rsidRPr="001F58B2">
        <w:t xml:space="preserve">запослени прими </w:t>
      </w:r>
      <w:r w:rsidRPr="001F58B2">
        <w:rPr>
          <w:spacing w:val="-3"/>
        </w:rPr>
        <w:t xml:space="preserve">од </w:t>
      </w:r>
      <w:r w:rsidRPr="001F58B2">
        <w:t xml:space="preserve">стране државе, њеног органа или организације, међународне организације или страног правног лица, </w:t>
      </w:r>
      <w:r w:rsidRPr="001F58B2">
        <w:rPr>
          <w:spacing w:val="-4"/>
        </w:rPr>
        <w:t xml:space="preserve">који </w:t>
      </w:r>
      <w:r w:rsidRPr="001F58B2">
        <w:t xml:space="preserve">је примљен </w:t>
      </w:r>
      <w:r w:rsidRPr="001F58B2">
        <w:rPr>
          <w:spacing w:val="-3"/>
        </w:rPr>
        <w:t xml:space="preserve">приликом </w:t>
      </w:r>
      <w:r w:rsidRPr="001F58B2">
        <w:t>службене посете или у другим сличним</w:t>
      </w:r>
      <w:r w:rsidRPr="001F58B2">
        <w:rPr>
          <w:spacing w:val="-9"/>
        </w:rPr>
        <w:t xml:space="preserve"> </w:t>
      </w:r>
      <w:r w:rsidRPr="001F58B2">
        <w:t>приликама;</w:t>
      </w:r>
    </w:p>
    <w:p w:rsidR="00571720" w:rsidRPr="001F58B2" w:rsidRDefault="00945BB4">
      <w:pPr>
        <w:pStyle w:val="ListParagraph"/>
        <w:numPr>
          <w:ilvl w:val="0"/>
          <w:numId w:val="2"/>
        </w:numPr>
        <w:tabs>
          <w:tab w:val="left" w:pos="826"/>
        </w:tabs>
      </w:pPr>
      <w:r w:rsidRPr="001F58B2">
        <w:t xml:space="preserve">„пригодни поклон“ је поклон </w:t>
      </w:r>
      <w:r w:rsidRPr="001F58B2">
        <w:rPr>
          <w:spacing w:val="-4"/>
        </w:rPr>
        <w:t xml:space="preserve">који </w:t>
      </w:r>
      <w:r w:rsidRPr="001F58B2">
        <w:t xml:space="preserve">је уручен запосленом у приликама када </w:t>
      </w:r>
      <w:r w:rsidRPr="001F58B2">
        <w:rPr>
          <w:spacing w:val="-5"/>
        </w:rPr>
        <w:t xml:space="preserve">људи </w:t>
      </w:r>
      <w:r w:rsidRPr="001F58B2">
        <w:t>традиционално размењују поклоне, као што су државни или верски</w:t>
      </w:r>
      <w:r w:rsidRPr="001F58B2">
        <w:rPr>
          <w:spacing w:val="-14"/>
        </w:rPr>
        <w:t xml:space="preserve"> </w:t>
      </w:r>
      <w:r w:rsidRPr="001F58B2">
        <w:t>празници.</w:t>
      </w:r>
    </w:p>
    <w:p w:rsidR="00571720" w:rsidRPr="001F58B2" w:rsidRDefault="00945BB4">
      <w:pPr>
        <w:pStyle w:val="ListParagraph"/>
        <w:numPr>
          <w:ilvl w:val="0"/>
          <w:numId w:val="2"/>
        </w:numPr>
        <w:tabs>
          <w:tab w:val="left" w:pos="826"/>
        </w:tabs>
      </w:pPr>
      <w:r w:rsidRPr="001F58B2">
        <w:t xml:space="preserve">„поверљиво саветовање“ је давање информација о важећим законским и другим правилима у вези са спречавањем </w:t>
      </w:r>
      <w:r w:rsidRPr="001F58B2">
        <w:rPr>
          <w:spacing w:val="-4"/>
        </w:rPr>
        <w:t>сукоба</w:t>
      </w:r>
      <w:r w:rsidRPr="001F58B2">
        <w:rPr>
          <w:spacing w:val="52"/>
        </w:rPr>
        <w:t xml:space="preserve"> </w:t>
      </w:r>
      <w:r w:rsidRPr="001F58B2">
        <w:t xml:space="preserve">интереса и смерница за поступање запосленог у </w:t>
      </w:r>
      <w:r w:rsidR="00147A04" w:rsidRPr="001F58B2">
        <w:t>ситуацијама</w:t>
      </w:r>
      <w:r w:rsidRPr="001F58B2">
        <w:t xml:space="preserve"> </w:t>
      </w:r>
      <w:r w:rsidRPr="001F58B2">
        <w:rPr>
          <w:spacing w:val="-4"/>
        </w:rPr>
        <w:t xml:space="preserve">које </w:t>
      </w:r>
      <w:r w:rsidRPr="001F58B2">
        <w:t xml:space="preserve">она уређују, као и етичким дилемама са </w:t>
      </w:r>
      <w:r w:rsidRPr="001F58B2">
        <w:rPr>
          <w:spacing w:val="-3"/>
        </w:rPr>
        <w:t>којим</w:t>
      </w:r>
      <w:r w:rsidR="00C24310" w:rsidRPr="001F58B2">
        <w:rPr>
          <w:spacing w:val="-3"/>
        </w:rPr>
        <w:t>а</w:t>
      </w:r>
      <w:r w:rsidRPr="001F58B2">
        <w:rPr>
          <w:spacing w:val="-3"/>
        </w:rPr>
        <w:t xml:space="preserve"> </w:t>
      </w:r>
      <w:r w:rsidRPr="001F58B2">
        <w:t>се запослени</w:t>
      </w:r>
      <w:r w:rsidRPr="001F58B2">
        <w:rPr>
          <w:spacing w:val="-4"/>
        </w:rPr>
        <w:t xml:space="preserve"> </w:t>
      </w:r>
      <w:r w:rsidRPr="001F58B2">
        <w:t>сусрећу</w:t>
      </w:r>
      <w:r w:rsidRPr="001F58B2">
        <w:rPr>
          <w:spacing w:val="-3"/>
        </w:rPr>
        <w:t xml:space="preserve"> </w:t>
      </w:r>
      <w:r w:rsidRPr="001F58B2">
        <w:t>у</w:t>
      </w:r>
      <w:r w:rsidRPr="001F58B2">
        <w:rPr>
          <w:spacing w:val="-4"/>
        </w:rPr>
        <w:t xml:space="preserve"> </w:t>
      </w:r>
      <w:r w:rsidRPr="001F58B2">
        <w:rPr>
          <w:spacing w:val="-3"/>
        </w:rPr>
        <w:t>раду,</w:t>
      </w:r>
      <w:r w:rsidRPr="001F58B2">
        <w:rPr>
          <w:spacing w:val="-15"/>
        </w:rPr>
        <w:t xml:space="preserve"> </w:t>
      </w:r>
      <w:r w:rsidRPr="001F58B2">
        <w:t>уз</w:t>
      </w:r>
      <w:r w:rsidRPr="001F58B2">
        <w:rPr>
          <w:spacing w:val="-4"/>
        </w:rPr>
        <w:t xml:space="preserve"> </w:t>
      </w:r>
      <w:r w:rsidRPr="001F58B2">
        <w:t>чување</w:t>
      </w:r>
      <w:r w:rsidRPr="001F58B2">
        <w:rPr>
          <w:spacing w:val="-3"/>
        </w:rPr>
        <w:t xml:space="preserve"> </w:t>
      </w:r>
      <w:r w:rsidRPr="001F58B2">
        <w:t>поверљивости</w:t>
      </w:r>
      <w:r w:rsidRPr="001F58B2">
        <w:rPr>
          <w:spacing w:val="-4"/>
        </w:rPr>
        <w:t xml:space="preserve"> </w:t>
      </w:r>
      <w:r w:rsidRPr="001F58B2">
        <w:t>изнетих</w:t>
      </w:r>
      <w:r w:rsidRPr="001F58B2">
        <w:rPr>
          <w:spacing w:val="-3"/>
        </w:rPr>
        <w:t xml:space="preserve"> </w:t>
      </w:r>
      <w:r w:rsidRPr="001F58B2">
        <w:t>података,</w:t>
      </w:r>
      <w:r w:rsidRPr="001F58B2">
        <w:rPr>
          <w:spacing w:val="-3"/>
        </w:rPr>
        <w:t xml:space="preserve"> </w:t>
      </w:r>
      <w:r w:rsidRPr="001F58B2">
        <w:t>као</w:t>
      </w:r>
      <w:r w:rsidRPr="001F58B2">
        <w:rPr>
          <w:spacing w:val="-3"/>
        </w:rPr>
        <w:t xml:space="preserve"> </w:t>
      </w:r>
      <w:r w:rsidRPr="001F58B2">
        <w:t>и</w:t>
      </w:r>
      <w:r w:rsidRPr="001F58B2">
        <w:rPr>
          <w:spacing w:val="-4"/>
        </w:rPr>
        <w:t xml:space="preserve"> </w:t>
      </w:r>
      <w:r w:rsidRPr="001F58B2">
        <w:t xml:space="preserve">идентитета лица </w:t>
      </w:r>
      <w:r w:rsidRPr="001F58B2">
        <w:rPr>
          <w:spacing w:val="-4"/>
        </w:rPr>
        <w:t xml:space="preserve">које </w:t>
      </w:r>
      <w:r w:rsidRPr="001F58B2">
        <w:t>износи.</w:t>
      </w:r>
    </w:p>
    <w:p w:rsidR="00571720" w:rsidRPr="001F58B2" w:rsidRDefault="00571720">
      <w:pPr>
        <w:pStyle w:val="BodyText"/>
        <w:spacing w:before="1"/>
        <w:ind w:left="0"/>
        <w:jc w:val="left"/>
        <w:rPr>
          <w:sz w:val="22"/>
          <w:szCs w:val="22"/>
        </w:rPr>
      </w:pPr>
    </w:p>
    <w:p w:rsidR="00571720" w:rsidRPr="001F58B2" w:rsidRDefault="00945BB4">
      <w:pPr>
        <w:pStyle w:val="Heading1"/>
        <w:numPr>
          <w:ilvl w:val="0"/>
          <w:numId w:val="3"/>
        </w:numPr>
        <w:tabs>
          <w:tab w:val="left" w:pos="2980"/>
        </w:tabs>
        <w:spacing w:line="480" w:lineRule="auto"/>
        <w:ind w:left="3556" w:right="2675" w:hanging="882"/>
        <w:jc w:val="left"/>
        <w:rPr>
          <w:sz w:val="22"/>
          <w:szCs w:val="22"/>
        </w:rPr>
      </w:pPr>
      <w:r w:rsidRPr="001F58B2">
        <w:rPr>
          <w:color w:val="000009"/>
          <w:spacing w:val="-3"/>
          <w:sz w:val="22"/>
          <w:szCs w:val="22"/>
        </w:rPr>
        <w:t xml:space="preserve">СПРЕЧАВАЊЕ СУКОБА </w:t>
      </w:r>
      <w:r w:rsidRPr="001F58B2">
        <w:rPr>
          <w:color w:val="000009"/>
          <w:sz w:val="22"/>
          <w:szCs w:val="22"/>
        </w:rPr>
        <w:t>ИНТЕРЕСА Поступање са</w:t>
      </w:r>
      <w:r w:rsidRPr="001F58B2">
        <w:rPr>
          <w:color w:val="000009"/>
          <w:spacing w:val="-2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поклонима</w:t>
      </w:r>
    </w:p>
    <w:p w:rsidR="00571720" w:rsidRPr="001F58B2" w:rsidRDefault="00945BB4">
      <w:pPr>
        <w:spacing w:line="260" w:lineRule="exact"/>
        <w:ind w:left="1061" w:right="1067"/>
        <w:jc w:val="center"/>
        <w:rPr>
          <w:b/>
        </w:rPr>
      </w:pPr>
      <w:r w:rsidRPr="001F58B2">
        <w:rPr>
          <w:b/>
          <w:color w:val="000009"/>
        </w:rPr>
        <w:t>Члан 4.</w:t>
      </w:r>
    </w:p>
    <w:p w:rsidR="00571720" w:rsidRPr="001F58B2" w:rsidRDefault="00571720">
      <w:pPr>
        <w:pStyle w:val="BodyText"/>
        <w:spacing w:before="9"/>
        <w:ind w:left="0"/>
        <w:jc w:val="left"/>
        <w:rPr>
          <w:b/>
          <w:sz w:val="22"/>
          <w:szCs w:val="22"/>
        </w:rPr>
      </w:pPr>
    </w:p>
    <w:p w:rsidR="00571720" w:rsidRPr="001F58B2" w:rsidRDefault="00945BB4">
      <w:pPr>
        <w:pStyle w:val="BodyText"/>
        <w:ind w:right="121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>Запослени може да прими протоколарни и пригодни поклон чија вредност не прелази 5% просечне месечне зараде без пореза и доприноса у Републици Србији, односно пригодне поклоне чија укупна вредност у календарској години не премашује износ од једне просечне месечне зараде, без пореза и доприноса у Републици Србији.</w:t>
      </w:r>
    </w:p>
    <w:p w:rsidR="00571720" w:rsidRPr="001F58B2" w:rsidRDefault="00945BB4">
      <w:pPr>
        <w:pStyle w:val="BodyText"/>
        <w:spacing w:before="172"/>
        <w:ind w:right="128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>Ако је запосленом понуђен поклон који не испуњава услове из става 1. овог члана, запослени је дужан да поклон одбије, односно уручени поклон врати.</w:t>
      </w:r>
    </w:p>
    <w:p w:rsidR="00571720" w:rsidRPr="001F58B2" w:rsidRDefault="00945BB4">
      <w:pPr>
        <w:pStyle w:val="BodyText"/>
        <w:spacing w:before="174"/>
        <w:ind w:right="122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Ако запослени није у могућности да одбије или врати примљени поклон, дужан је да о томе обавести </w:t>
      </w:r>
      <w:r w:rsidR="00992AD4" w:rsidRPr="001F58B2">
        <w:rPr>
          <w:color w:val="000009"/>
          <w:sz w:val="22"/>
          <w:szCs w:val="22"/>
        </w:rPr>
        <w:t>непосредно надређеног</w:t>
      </w:r>
      <w:r w:rsidRPr="001F58B2">
        <w:rPr>
          <w:color w:val="000009"/>
          <w:sz w:val="22"/>
          <w:szCs w:val="22"/>
        </w:rPr>
        <w:t xml:space="preserve"> на начин предвиђен чланом 5. овог </w:t>
      </w:r>
      <w:r w:rsidR="00155DF8" w:rsidRPr="001F58B2">
        <w:rPr>
          <w:color w:val="000009"/>
          <w:sz w:val="22"/>
          <w:szCs w:val="22"/>
        </w:rPr>
        <w:t>Правилника</w:t>
      </w:r>
      <w:r w:rsidRPr="001F58B2">
        <w:rPr>
          <w:color w:val="000009"/>
          <w:sz w:val="22"/>
          <w:szCs w:val="22"/>
        </w:rPr>
        <w:t>.</w:t>
      </w:r>
    </w:p>
    <w:p w:rsidR="00571720" w:rsidRPr="001F58B2" w:rsidRDefault="00945BB4">
      <w:pPr>
        <w:pStyle w:val="BodyText"/>
        <w:spacing w:before="172"/>
        <w:ind w:right="118"/>
        <w:rPr>
          <w:sz w:val="22"/>
          <w:szCs w:val="22"/>
        </w:rPr>
      </w:pPr>
      <w:r w:rsidRPr="001F58B2">
        <w:rPr>
          <w:color w:val="000009"/>
          <w:spacing w:val="-3"/>
          <w:sz w:val="22"/>
          <w:szCs w:val="22"/>
        </w:rPr>
        <w:t xml:space="preserve">Ако </w:t>
      </w:r>
      <w:r w:rsidRPr="001F58B2">
        <w:rPr>
          <w:color w:val="000009"/>
          <w:sz w:val="22"/>
          <w:szCs w:val="22"/>
        </w:rPr>
        <w:t xml:space="preserve">је запослени у </w:t>
      </w:r>
      <w:r w:rsidRPr="001F58B2">
        <w:rPr>
          <w:color w:val="000009"/>
          <w:spacing w:val="-3"/>
          <w:sz w:val="22"/>
          <w:szCs w:val="22"/>
        </w:rPr>
        <w:t xml:space="preserve">недоумици </w:t>
      </w:r>
      <w:r w:rsidRPr="001F58B2">
        <w:rPr>
          <w:color w:val="000009"/>
          <w:sz w:val="22"/>
          <w:szCs w:val="22"/>
        </w:rPr>
        <w:t xml:space="preserve">да ли се понуђени поклон </w:t>
      </w:r>
      <w:r w:rsidRPr="001F58B2">
        <w:rPr>
          <w:color w:val="000009"/>
          <w:spacing w:val="-3"/>
          <w:sz w:val="22"/>
          <w:szCs w:val="22"/>
        </w:rPr>
        <w:t xml:space="preserve">може </w:t>
      </w:r>
      <w:r w:rsidRPr="001F58B2">
        <w:rPr>
          <w:color w:val="000009"/>
          <w:sz w:val="22"/>
          <w:szCs w:val="22"/>
        </w:rPr>
        <w:t xml:space="preserve">сматрати пригодним поклоном мање вредности, о </w:t>
      </w:r>
      <w:r w:rsidRPr="001F58B2">
        <w:rPr>
          <w:color w:val="000009"/>
          <w:spacing w:val="-3"/>
          <w:sz w:val="22"/>
          <w:szCs w:val="22"/>
        </w:rPr>
        <w:t xml:space="preserve">томе </w:t>
      </w:r>
      <w:r w:rsidRPr="001F58B2">
        <w:rPr>
          <w:color w:val="000009"/>
          <w:sz w:val="22"/>
          <w:szCs w:val="22"/>
        </w:rPr>
        <w:t>ће затражи</w:t>
      </w:r>
      <w:r w:rsidR="00C24310" w:rsidRPr="001F58B2">
        <w:rPr>
          <w:color w:val="000009"/>
          <w:sz w:val="22"/>
          <w:szCs w:val="22"/>
        </w:rPr>
        <w:t>ти</w:t>
      </w:r>
      <w:r w:rsidRPr="001F58B2">
        <w:rPr>
          <w:color w:val="000009"/>
          <w:sz w:val="22"/>
          <w:szCs w:val="22"/>
        </w:rPr>
        <w:t xml:space="preserve"> мишљење свог претпостављеног или поверљивог саветника из члана </w:t>
      </w:r>
      <w:r w:rsidRPr="001F58B2">
        <w:rPr>
          <w:color w:val="000009"/>
          <w:spacing w:val="-4"/>
          <w:sz w:val="22"/>
          <w:szCs w:val="22"/>
        </w:rPr>
        <w:t xml:space="preserve">11. </w:t>
      </w:r>
      <w:r w:rsidRPr="001F58B2">
        <w:rPr>
          <w:color w:val="000009"/>
          <w:sz w:val="22"/>
          <w:szCs w:val="22"/>
        </w:rPr>
        <w:t xml:space="preserve">овог </w:t>
      </w:r>
      <w:r w:rsidR="00155DF8" w:rsidRPr="001F58B2">
        <w:rPr>
          <w:color w:val="000009"/>
          <w:sz w:val="22"/>
          <w:szCs w:val="22"/>
        </w:rPr>
        <w:t>Правилника</w:t>
      </w:r>
      <w:r w:rsidRPr="001F58B2">
        <w:rPr>
          <w:color w:val="000009"/>
          <w:sz w:val="22"/>
          <w:szCs w:val="22"/>
        </w:rPr>
        <w:t>.</w:t>
      </w:r>
    </w:p>
    <w:p w:rsidR="00571720" w:rsidRPr="001F58B2" w:rsidRDefault="00571720">
      <w:pPr>
        <w:pStyle w:val="BodyText"/>
        <w:ind w:left="0"/>
        <w:jc w:val="left"/>
        <w:rPr>
          <w:sz w:val="22"/>
          <w:szCs w:val="22"/>
        </w:rPr>
      </w:pPr>
    </w:p>
    <w:p w:rsidR="00571720" w:rsidRPr="001F58B2" w:rsidRDefault="00945BB4">
      <w:pPr>
        <w:pStyle w:val="Heading1"/>
        <w:spacing w:before="1" w:line="468" w:lineRule="auto"/>
        <w:ind w:left="4532" w:right="2706" w:hanging="1830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>Обавештавање о примљеним поклонима Члан 5.</w:t>
      </w:r>
    </w:p>
    <w:p w:rsidR="00571720" w:rsidRPr="001F58B2" w:rsidRDefault="00945BB4">
      <w:pPr>
        <w:pStyle w:val="BodyText"/>
        <w:ind w:right="113"/>
        <w:rPr>
          <w:color w:val="000009"/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Запослени је дужан да без одлагања, а најкасније првог наредног радног дана, о </w:t>
      </w:r>
      <w:r w:rsidRPr="001F58B2">
        <w:rPr>
          <w:color w:val="000009"/>
          <w:spacing w:val="-4"/>
          <w:sz w:val="22"/>
          <w:szCs w:val="22"/>
        </w:rPr>
        <w:t>сваком</w:t>
      </w:r>
      <w:r w:rsidRPr="001F58B2">
        <w:rPr>
          <w:color w:val="000009"/>
          <w:spacing w:val="52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 xml:space="preserve">примљеном поклону, укључујући и </w:t>
      </w:r>
      <w:r w:rsidRPr="001F58B2">
        <w:rPr>
          <w:color w:val="000009"/>
          <w:spacing w:val="-3"/>
          <w:sz w:val="22"/>
          <w:szCs w:val="22"/>
        </w:rPr>
        <w:t xml:space="preserve">протоколарне </w:t>
      </w:r>
      <w:r w:rsidRPr="001F58B2">
        <w:rPr>
          <w:color w:val="000009"/>
          <w:sz w:val="22"/>
          <w:szCs w:val="22"/>
        </w:rPr>
        <w:t xml:space="preserve">и пригодне поклоне, обавести </w:t>
      </w:r>
      <w:r w:rsidRPr="001F58B2">
        <w:rPr>
          <w:color w:val="000009"/>
          <w:spacing w:val="-3"/>
          <w:sz w:val="22"/>
          <w:szCs w:val="22"/>
        </w:rPr>
        <w:t xml:space="preserve">руководиоца </w:t>
      </w:r>
      <w:r w:rsidRPr="001F58B2">
        <w:rPr>
          <w:color w:val="000009"/>
          <w:sz w:val="22"/>
          <w:szCs w:val="22"/>
        </w:rPr>
        <w:t xml:space="preserve">основне организационе јединице у </w:t>
      </w:r>
      <w:r w:rsidR="00C24310" w:rsidRPr="001F58B2">
        <w:rPr>
          <w:color w:val="000009"/>
          <w:spacing w:val="-4"/>
          <w:sz w:val="22"/>
          <w:szCs w:val="22"/>
        </w:rPr>
        <w:t>којој</w:t>
      </w:r>
      <w:r w:rsidRPr="001F58B2">
        <w:rPr>
          <w:color w:val="000009"/>
          <w:spacing w:val="-4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је распоређен.</w:t>
      </w:r>
    </w:p>
    <w:p w:rsidR="00C24310" w:rsidRPr="001F58B2" w:rsidRDefault="00C24310">
      <w:pPr>
        <w:pStyle w:val="BodyText"/>
        <w:ind w:right="113"/>
        <w:rPr>
          <w:color w:val="000009"/>
          <w:sz w:val="22"/>
          <w:szCs w:val="22"/>
        </w:rPr>
      </w:pPr>
    </w:p>
    <w:p w:rsidR="00C24310" w:rsidRPr="001F58B2" w:rsidRDefault="00C24310" w:rsidP="00C24310">
      <w:pPr>
        <w:pStyle w:val="BodyText"/>
        <w:ind w:right="113"/>
        <w:rPr>
          <w:color w:val="000009"/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Руководиоци одсека су дужни да без одлагања, а најкасније првог наредног радног дана, о </w:t>
      </w:r>
      <w:r w:rsidRPr="001F58B2">
        <w:rPr>
          <w:color w:val="000009"/>
          <w:spacing w:val="-4"/>
          <w:sz w:val="22"/>
          <w:szCs w:val="22"/>
        </w:rPr>
        <w:t>сваком</w:t>
      </w:r>
      <w:r w:rsidRPr="001F58B2">
        <w:rPr>
          <w:color w:val="000009"/>
          <w:spacing w:val="52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 xml:space="preserve">примљеном поклону, укључујући и </w:t>
      </w:r>
      <w:r w:rsidRPr="001F58B2">
        <w:rPr>
          <w:color w:val="000009"/>
          <w:spacing w:val="-3"/>
          <w:sz w:val="22"/>
          <w:szCs w:val="22"/>
        </w:rPr>
        <w:t xml:space="preserve">протоколарне </w:t>
      </w:r>
      <w:r w:rsidRPr="001F58B2">
        <w:rPr>
          <w:color w:val="000009"/>
          <w:sz w:val="22"/>
          <w:szCs w:val="22"/>
        </w:rPr>
        <w:t xml:space="preserve">и пригодне поклоне, обавесте руководиоца одељења у којем су распоређени, </w:t>
      </w:r>
      <w:r w:rsidRPr="001F58B2">
        <w:rPr>
          <w:color w:val="000009"/>
          <w:spacing w:val="-3"/>
          <w:sz w:val="22"/>
          <w:szCs w:val="22"/>
        </w:rPr>
        <w:t>помоћника директора који му је надређен и директора Болнице</w:t>
      </w:r>
      <w:r w:rsidRPr="001F58B2">
        <w:rPr>
          <w:color w:val="000009"/>
          <w:sz w:val="22"/>
          <w:szCs w:val="22"/>
        </w:rPr>
        <w:t>.</w:t>
      </w:r>
    </w:p>
    <w:p w:rsidR="00C24310" w:rsidRPr="001F58B2" w:rsidRDefault="00C24310" w:rsidP="00C24310">
      <w:pPr>
        <w:pStyle w:val="BodyText"/>
        <w:ind w:right="113"/>
        <w:rPr>
          <w:color w:val="000009"/>
          <w:sz w:val="22"/>
          <w:szCs w:val="22"/>
        </w:rPr>
      </w:pPr>
    </w:p>
    <w:p w:rsidR="00C24310" w:rsidRPr="001F58B2" w:rsidRDefault="00C24310" w:rsidP="00C24310">
      <w:pPr>
        <w:pStyle w:val="BodyText"/>
        <w:ind w:right="113"/>
        <w:rPr>
          <w:color w:val="000009"/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Руководиоци одељења су дужни да без одлагања, а најкасније првог наредног радног дана, о </w:t>
      </w:r>
      <w:r w:rsidRPr="001F58B2">
        <w:rPr>
          <w:color w:val="000009"/>
          <w:spacing w:val="-4"/>
          <w:sz w:val="22"/>
          <w:szCs w:val="22"/>
        </w:rPr>
        <w:t>сваком</w:t>
      </w:r>
      <w:r w:rsidRPr="001F58B2">
        <w:rPr>
          <w:color w:val="000009"/>
          <w:spacing w:val="52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 xml:space="preserve">примљеном поклону, укључујући и </w:t>
      </w:r>
      <w:r w:rsidRPr="001F58B2">
        <w:rPr>
          <w:color w:val="000009"/>
          <w:spacing w:val="-3"/>
          <w:sz w:val="22"/>
          <w:szCs w:val="22"/>
        </w:rPr>
        <w:t xml:space="preserve">протоколарне </w:t>
      </w:r>
      <w:r w:rsidRPr="001F58B2">
        <w:rPr>
          <w:color w:val="000009"/>
          <w:sz w:val="22"/>
          <w:szCs w:val="22"/>
        </w:rPr>
        <w:t xml:space="preserve">и пригодне поклоне, обавесте </w:t>
      </w:r>
      <w:r w:rsidRPr="001F58B2">
        <w:rPr>
          <w:color w:val="000009"/>
          <w:spacing w:val="-3"/>
          <w:sz w:val="22"/>
          <w:szCs w:val="22"/>
        </w:rPr>
        <w:t>помоћника директора који му је надређен и директора Болнице</w:t>
      </w:r>
      <w:r w:rsidRPr="001F58B2">
        <w:rPr>
          <w:color w:val="000009"/>
          <w:sz w:val="22"/>
          <w:szCs w:val="22"/>
        </w:rPr>
        <w:t>.</w:t>
      </w:r>
    </w:p>
    <w:p w:rsidR="00C24310" w:rsidRPr="001F58B2" w:rsidRDefault="00C24310" w:rsidP="00C24310">
      <w:pPr>
        <w:pStyle w:val="BodyText"/>
        <w:ind w:right="113"/>
        <w:rPr>
          <w:color w:val="000009"/>
          <w:sz w:val="22"/>
          <w:szCs w:val="22"/>
        </w:rPr>
      </w:pPr>
    </w:p>
    <w:p w:rsidR="00C24310" w:rsidRPr="001F58B2" w:rsidRDefault="00C24310" w:rsidP="00C24310">
      <w:pPr>
        <w:pStyle w:val="BodyText"/>
        <w:ind w:right="113"/>
        <w:rPr>
          <w:color w:val="000009"/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Помоћници директора су дужни да без одлагања, а најкасније првог наредног радног дана, о </w:t>
      </w:r>
      <w:r w:rsidRPr="001F58B2">
        <w:rPr>
          <w:color w:val="000009"/>
          <w:spacing w:val="-4"/>
          <w:sz w:val="22"/>
          <w:szCs w:val="22"/>
        </w:rPr>
        <w:t>сваком</w:t>
      </w:r>
      <w:r w:rsidRPr="001F58B2">
        <w:rPr>
          <w:color w:val="000009"/>
          <w:spacing w:val="52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 xml:space="preserve">примљеном поклону, укључујући и </w:t>
      </w:r>
      <w:r w:rsidRPr="001F58B2">
        <w:rPr>
          <w:color w:val="000009"/>
          <w:spacing w:val="-3"/>
          <w:sz w:val="22"/>
          <w:szCs w:val="22"/>
        </w:rPr>
        <w:t xml:space="preserve">протоколарне </w:t>
      </w:r>
      <w:r w:rsidRPr="001F58B2">
        <w:rPr>
          <w:color w:val="000009"/>
          <w:sz w:val="22"/>
          <w:szCs w:val="22"/>
        </w:rPr>
        <w:t xml:space="preserve">и пригодне поклоне, обавесте </w:t>
      </w:r>
      <w:r w:rsidRPr="001F58B2">
        <w:rPr>
          <w:color w:val="000009"/>
          <w:spacing w:val="-3"/>
          <w:sz w:val="22"/>
          <w:szCs w:val="22"/>
        </w:rPr>
        <w:t>директора Болнице</w:t>
      </w:r>
      <w:r w:rsidRPr="001F58B2">
        <w:rPr>
          <w:color w:val="000009"/>
          <w:sz w:val="22"/>
          <w:szCs w:val="22"/>
        </w:rPr>
        <w:t>.</w:t>
      </w:r>
    </w:p>
    <w:p w:rsidR="00C24310" w:rsidRPr="001F58B2" w:rsidRDefault="00C24310" w:rsidP="00C24310">
      <w:pPr>
        <w:pStyle w:val="BodyText"/>
        <w:ind w:right="113"/>
        <w:rPr>
          <w:color w:val="000009"/>
          <w:sz w:val="22"/>
          <w:szCs w:val="22"/>
        </w:rPr>
      </w:pPr>
    </w:p>
    <w:p w:rsidR="00C24310" w:rsidRPr="001F58B2" w:rsidRDefault="00C24310" w:rsidP="00C24310">
      <w:pPr>
        <w:pStyle w:val="BodyText"/>
        <w:ind w:right="113"/>
        <w:rPr>
          <w:color w:val="000009"/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Директор Болнице је дужан да без одлагања, а најкасније првог наредног радног дана, о </w:t>
      </w:r>
      <w:r w:rsidRPr="001F58B2">
        <w:rPr>
          <w:color w:val="000009"/>
          <w:spacing w:val="-4"/>
          <w:sz w:val="22"/>
          <w:szCs w:val="22"/>
        </w:rPr>
        <w:t>сваком</w:t>
      </w:r>
      <w:r w:rsidRPr="001F58B2">
        <w:rPr>
          <w:color w:val="000009"/>
          <w:spacing w:val="52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 xml:space="preserve">примљеном поклону, укључујући и </w:t>
      </w:r>
      <w:r w:rsidRPr="001F58B2">
        <w:rPr>
          <w:color w:val="000009"/>
          <w:spacing w:val="-3"/>
          <w:sz w:val="22"/>
          <w:szCs w:val="22"/>
        </w:rPr>
        <w:t xml:space="preserve">протоколарне </w:t>
      </w:r>
      <w:r w:rsidRPr="001F58B2">
        <w:rPr>
          <w:color w:val="000009"/>
          <w:sz w:val="22"/>
          <w:szCs w:val="22"/>
        </w:rPr>
        <w:t>и пригодне поклоне, обавест</w:t>
      </w:r>
      <w:r w:rsidR="002E3F8B" w:rsidRPr="001F58B2">
        <w:rPr>
          <w:color w:val="000009"/>
          <w:sz w:val="22"/>
          <w:szCs w:val="22"/>
        </w:rPr>
        <w:t>и</w:t>
      </w:r>
      <w:r w:rsidRPr="001F58B2">
        <w:rPr>
          <w:color w:val="000009"/>
          <w:sz w:val="22"/>
          <w:szCs w:val="22"/>
        </w:rPr>
        <w:t xml:space="preserve"> </w:t>
      </w:r>
      <w:r w:rsidR="002115F7" w:rsidRPr="001F58B2">
        <w:rPr>
          <w:color w:val="000009"/>
          <w:spacing w:val="-3"/>
          <w:sz w:val="22"/>
          <w:szCs w:val="22"/>
        </w:rPr>
        <w:t>Управни одбор</w:t>
      </w:r>
      <w:r w:rsidRPr="001F58B2">
        <w:rPr>
          <w:color w:val="000009"/>
          <w:spacing w:val="-3"/>
          <w:sz w:val="22"/>
          <w:szCs w:val="22"/>
        </w:rPr>
        <w:t xml:space="preserve"> Болнице</w:t>
      </w:r>
      <w:r w:rsidRPr="001F58B2">
        <w:rPr>
          <w:color w:val="000009"/>
          <w:sz w:val="22"/>
          <w:szCs w:val="22"/>
        </w:rPr>
        <w:t>.</w:t>
      </w:r>
    </w:p>
    <w:p w:rsidR="00C24310" w:rsidRPr="001F58B2" w:rsidRDefault="00C24310" w:rsidP="00C24310">
      <w:pPr>
        <w:pStyle w:val="BodyText"/>
        <w:ind w:right="113"/>
        <w:rPr>
          <w:color w:val="000009"/>
          <w:sz w:val="22"/>
          <w:szCs w:val="22"/>
        </w:rPr>
      </w:pPr>
    </w:p>
    <w:p w:rsidR="00571720" w:rsidRPr="001F58B2" w:rsidRDefault="00945BB4">
      <w:pPr>
        <w:pStyle w:val="BodyText"/>
        <w:spacing w:before="171"/>
        <w:ind w:right="128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lastRenderedPageBreak/>
        <w:t>На садржину обавештења о примљеном поклону и евиденције о поклонима, примењују се одредбе прописа којима се уређује спречавање сукоба интереса при вршењу јавних функција.</w:t>
      </w:r>
    </w:p>
    <w:p w:rsidR="00571720" w:rsidRPr="001F58B2" w:rsidRDefault="00945BB4">
      <w:pPr>
        <w:pStyle w:val="BodyText"/>
        <w:spacing w:before="172"/>
        <w:ind w:right="123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>Дужност из става 1.</w:t>
      </w:r>
      <w:r w:rsidR="002E3F8B" w:rsidRPr="001F58B2">
        <w:rPr>
          <w:color w:val="000009"/>
          <w:sz w:val="22"/>
          <w:szCs w:val="22"/>
        </w:rPr>
        <w:t>-5</w:t>
      </w:r>
      <w:r w:rsidR="00C24310" w:rsidRPr="001F58B2">
        <w:rPr>
          <w:color w:val="000009"/>
          <w:sz w:val="22"/>
          <w:szCs w:val="22"/>
        </w:rPr>
        <w:t>.</w:t>
      </w:r>
      <w:r w:rsidRPr="001F58B2">
        <w:rPr>
          <w:color w:val="000009"/>
          <w:sz w:val="22"/>
          <w:szCs w:val="22"/>
        </w:rPr>
        <w:t xml:space="preserve"> овог члана односи се и на сваки покушај, обећање или понуду давања поклона с циљем утицаја на запосленог да у оквиру својих овлашћења и дужности изврши радњу коју не би смео извршити или изврши радњу коју би морао извршити.</w:t>
      </w:r>
    </w:p>
    <w:p w:rsidR="00571720" w:rsidRPr="001F58B2" w:rsidRDefault="00571720"/>
    <w:p w:rsidR="00571720" w:rsidRPr="001F58B2" w:rsidRDefault="00945BB4">
      <w:pPr>
        <w:pStyle w:val="Heading1"/>
        <w:spacing w:before="64" w:line="465" w:lineRule="auto"/>
        <w:ind w:left="4532" w:right="3217" w:hanging="1322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Обавештавање о </w:t>
      </w:r>
      <w:r w:rsidRPr="001F58B2">
        <w:rPr>
          <w:color w:val="000009"/>
          <w:spacing w:val="-3"/>
          <w:sz w:val="22"/>
          <w:szCs w:val="22"/>
        </w:rPr>
        <w:t xml:space="preserve">додатном </w:t>
      </w:r>
      <w:r w:rsidRPr="001F58B2">
        <w:rPr>
          <w:color w:val="000009"/>
          <w:sz w:val="22"/>
          <w:szCs w:val="22"/>
        </w:rPr>
        <w:t>раду Члан 6.</w:t>
      </w:r>
    </w:p>
    <w:p w:rsidR="00571720" w:rsidRPr="001F58B2" w:rsidRDefault="00945BB4">
      <w:pPr>
        <w:pStyle w:val="BodyText"/>
        <w:spacing w:before="3"/>
        <w:ind w:right="122"/>
        <w:rPr>
          <w:color w:val="000009"/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Запослени је дужан да о свом додатном раду обавести </w:t>
      </w:r>
      <w:r w:rsidR="00992AD4" w:rsidRPr="001F58B2">
        <w:rPr>
          <w:color w:val="000009"/>
          <w:sz w:val="22"/>
          <w:szCs w:val="22"/>
        </w:rPr>
        <w:t>непосредно надређеног</w:t>
      </w:r>
      <w:r w:rsidRPr="001F58B2">
        <w:rPr>
          <w:color w:val="000009"/>
          <w:sz w:val="22"/>
          <w:szCs w:val="22"/>
        </w:rPr>
        <w:t xml:space="preserve">, који ту информацију прослеђује </w:t>
      </w:r>
      <w:r w:rsidR="003B2201" w:rsidRPr="001F58B2">
        <w:rPr>
          <w:color w:val="000009"/>
          <w:sz w:val="22"/>
          <w:szCs w:val="22"/>
        </w:rPr>
        <w:t>организационој јединици</w:t>
      </w:r>
      <w:r w:rsidRPr="001F58B2">
        <w:rPr>
          <w:color w:val="000009"/>
          <w:sz w:val="22"/>
          <w:szCs w:val="22"/>
        </w:rPr>
        <w:t xml:space="preserve"> </w:t>
      </w:r>
      <w:r w:rsidR="002115F7" w:rsidRPr="001F58B2">
        <w:rPr>
          <w:color w:val="000009"/>
          <w:sz w:val="22"/>
          <w:szCs w:val="22"/>
        </w:rPr>
        <w:t>задуженој за вођење персоналног досијеа запосленог</w:t>
      </w:r>
      <w:r w:rsidRPr="001F58B2">
        <w:rPr>
          <w:color w:val="000009"/>
          <w:sz w:val="22"/>
          <w:szCs w:val="22"/>
        </w:rPr>
        <w:t>.</w:t>
      </w:r>
    </w:p>
    <w:p w:rsidR="002115F7" w:rsidRPr="001F58B2" w:rsidRDefault="002115F7">
      <w:pPr>
        <w:pStyle w:val="BodyText"/>
        <w:spacing w:before="3"/>
        <w:ind w:right="122"/>
        <w:rPr>
          <w:color w:val="000009"/>
          <w:sz w:val="22"/>
          <w:szCs w:val="22"/>
        </w:rPr>
      </w:pPr>
    </w:p>
    <w:p w:rsidR="002115F7" w:rsidRPr="001F58B2" w:rsidRDefault="002115F7" w:rsidP="002115F7">
      <w:pPr>
        <w:pStyle w:val="BodyText"/>
        <w:spacing w:before="3"/>
        <w:ind w:right="122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>Директор је дужан да о свом додатном раду обавести Управни одбор, који ту информацију прослеђује организационој јединици задуженој за вођење персоналног досијеа директора.</w:t>
      </w:r>
    </w:p>
    <w:p w:rsidR="00571720" w:rsidRPr="001F58B2" w:rsidRDefault="00571720">
      <w:pPr>
        <w:pStyle w:val="BodyText"/>
        <w:ind w:left="0"/>
        <w:jc w:val="left"/>
        <w:rPr>
          <w:sz w:val="22"/>
          <w:szCs w:val="22"/>
        </w:rPr>
      </w:pPr>
    </w:p>
    <w:p w:rsidR="00571720" w:rsidRPr="001F58B2" w:rsidRDefault="00945BB4">
      <w:pPr>
        <w:pStyle w:val="Heading1"/>
        <w:spacing w:line="465" w:lineRule="auto"/>
        <w:ind w:left="4532" w:right="3509" w:hanging="1030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>Сагласност за</w:t>
      </w:r>
      <w:r w:rsidR="00B94518" w:rsidRPr="001F58B2">
        <w:rPr>
          <w:color w:val="000009"/>
          <w:sz w:val="22"/>
          <w:szCs w:val="22"/>
        </w:rPr>
        <w:t xml:space="preserve"> </w:t>
      </w:r>
      <w:r w:rsidRPr="001F58B2">
        <w:rPr>
          <w:color w:val="000009"/>
          <w:spacing w:val="-3"/>
          <w:sz w:val="22"/>
          <w:szCs w:val="22"/>
        </w:rPr>
        <w:t>додатни</w:t>
      </w:r>
      <w:r w:rsidRPr="001F58B2">
        <w:rPr>
          <w:color w:val="000009"/>
          <w:spacing w:val="-16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рад Члан</w:t>
      </w:r>
      <w:r w:rsidRPr="001F58B2">
        <w:rPr>
          <w:color w:val="000009"/>
          <w:spacing w:val="-2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7.</w:t>
      </w:r>
    </w:p>
    <w:p w:rsidR="00571720" w:rsidRPr="001F58B2" w:rsidRDefault="00945BB4">
      <w:pPr>
        <w:pStyle w:val="BodyText"/>
        <w:spacing w:before="3"/>
        <w:ind w:right="114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Запослени </w:t>
      </w:r>
      <w:r w:rsidRPr="001F58B2">
        <w:rPr>
          <w:color w:val="000009"/>
          <w:spacing w:val="-3"/>
          <w:sz w:val="22"/>
          <w:szCs w:val="22"/>
        </w:rPr>
        <w:t xml:space="preserve">може, </w:t>
      </w:r>
      <w:r w:rsidRPr="001F58B2">
        <w:rPr>
          <w:color w:val="000009"/>
          <w:sz w:val="22"/>
          <w:szCs w:val="22"/>
        </w:rPr>
        <w:t xml:space="preserve">уз сагласност директора </w:t>
      </w:r>
      <w:r w:rsidR="008745D5" w:rsidRPr="001F58B2">
        <w:rPr>
          <w:color w:val="000009"/>
          <w:sz w:val="22"/>
          <w:szCs w:val="22"/>
        </w:rPr>
        <w:t>Болнице</w:t>
      </w:r>
      <w:r w:rsidRPr="001F58B2">
        <w:rPr>
          <w:color w:val="000009"/>
          <w:sz w:val="22"/>
          <w:szCs w:val="22"/>
        </w:rPr>
        <w:t xml:space="preserve">, ван радног времена да ради за другог послодавца </w:t>
      </w:r>
      <w:r w:rsidRPr="001F58B2">
        <w:rPr>
          <w:color w:val="000009"/>
          <w:spacing w:val="-3"/>
          <w:sz w:val="22"/>
          <w:szCs w:val="22"/>
        </w:rPr>
        <w:t xml:space="preserve">ако додатни </w:t>
      </w:r>
      <w:r w:rsidRPr="001F58B2">
        <w:rPr>
          <w:color w:val="000009"/>
          <w:sz w:val="22"/>
          <w:szCs w:val="22"/>
        </w:rPr>
        <w:t xml:space="preserve">рад није забрањен посебним </w:t>
      </w:r>
      <w:r w:rsidRPr="001F58B2">
        <w:rPr>
          <w:color w:val="000009"/>
          <w:spacing w:val="-3"/>
          <w:sz w:val="22"/>
          <w:szCs w:val="22"/>
        </w:rPr>
        <w:t xml:space="preserve">законом </w:t>
      </w:r>
      <w:r w:rsidRPr="001F58B2">
        <w:rPr>
          <w:color w:val="000009"/>
          <w:sz w:val="22"/>
          <w:szCs w:val="22"/>
        </w:rPr>
        <w:t xml:space="preserve">или другим прописом, </w:t>
      </w:r>
      <w:r w:rsidRPr="001F58B2">
        <w:rPr>
          <w:color w:val="000009"/>
          <w:spacing w:val="-3"/>
          <w:sz w:val="22"/>
          <w:szCs w:val="22"/>
        </w:rPr>
        <w:t xml:space="preserve">ако </w:t>
      </w:r>
      <w:r w:rsidRPr="001F58B2">
        <w:rPr>
          <w:color w:val="000009"/>
          <w:sz w:val="22"/>
          <w:szCs w:val="22"/>
        </w:rPr>
        <w:t xml:space="preserve">не ствара могућност </w:t>
      </w:r>
      <w:r w:rsidRPr="001F58B2">
        <w:rPr>
          <w:color w:val="000009"/>
          <w:spacing w:val="-3"/>
          <w:sz w:val="22"/>
          <w:szCs w:val="22"/>
        </w:rPr>
        <w:t xml:space="preserve">сукоба </w:t>
      </w:r>
      <w:r w:rsidRPr="001F58B2">
        <w:rPr>
          <w:color w:val="000009"/>
          <w:sz w:val="22"/>
          <w:szCs w:val="22"/>
        </w:rPr>
        <w:t>интереса или не утиче на непристрасност рада</w:t>
      </w:r>
      <w:r w:rsidRPr="001F58B2">
        <w:rPr>
          <w:color w:val="000009"/>
          <w:spacing w:val="-2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запосленог.</w:t>
      </w:r>
    </w:p>
    <w:p w:rsidR="00571720" w:rsidRPr="001F58B2" w:rsidRDefault="00945BB4">
      <w:pPr>
        <w:pStyle w:val="BodyText"/>
        <w:spacing w:before="172"/>
        <w:ind w:right="113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Директор даје сагласност из става 1. овог члана по </w:t>
      </w:r>
      <w:r w:rsidRPr="001F58B2">
        <w:rPr>
          <w:color w:val="000009"/>
          <w:spacing w:val="-3"/>
          <w:sz w:val="22"/>
          <w:szCs w:val="22"/>
        </w:rPr>
        <w:t xml:space="preserve">претходном </w:t>
      </w:r>
      <w:r w:rsidRPr="001F58B2">
        <w:rPr>
          <w:color w:val="000009"/>
          <w:sz w:val="22"/>
          <w:szCs w:val="22"/>
        </w:rPr>
        <w:t xml:space="preserve">мишљењу </w:t>
      </w:r>
      <w:r w:rsidR="00D4204D" w:rsidRPr="001F58B2">
        <w:rPr>
          <w:color w:val="000009"/>
          <w:sz w:val="22"/>
          <w:szCs w:val="22"/>
        </w:rPr>
        <w:t>непосредно надређеног</w:t>
      </w:r>
      <w:r w:rsidRPr="001F58B2">
        <w:rPr>
          <w:color w:val="000009"/>
          <w:spacing w:val="-3"/>
          <w:sz w:val="22"/>
          <w:szCs w:val="22"/>
        </w:rPr>
        <w:t xml:space="preserve"> </w:t>
      </w:r>
      <w:r w:rsidR="00456977" w:rsidRPr="001F58B2">
        <w:rPr>
          <w:color w:val="000009"/>
          <w:sz w:val="22"/>
          <w:szCs w:val="22"/>
        </w:rPr>
        <w:t>запосленом</w:t>
      </w:r>
      <w:r w:rsidR="00D4204D" w:rsidRPr="001F58B2">
        <w:rPr>
          <w:color w:val="000009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 xml:space="preserve"> и поверљивог саветника из члана </w:t>
      </w:r>
      <w:r w:rsidR="00103EC1" w:rsidRPr="001F58B2">
        <w:rPr>
          <w:color w:val="000009"/>
          <w:spacing w:val="-4"/>
          <w:sz w:val="22"/>
          <w:szCs w:val="22"/>
        </w:rPr>
        <w:t>11</w:t>
      </w:r>
      <w:r w:rsidRPr="001F58B2">
        <w:rPr>
          <w:color w:val="000009"/>
          <w:spacing w:val="-4"/>
          <w:sz w:val="22"/>
          <w:szCs w:val="22"/>
        </w:rPr>
        <w:t xml:space="preserve">. </w:t>
      </w:r>
      <w:r w:rsidRPr="001F58B2">
        <w:rPr>
          <w:color w:val="000009"/>
          <w:sz w:val="22"/>
          <w:szCs w:val="22"/>
        </w:rPr>
        <w:t xml:space="preserve">овог </w:t>
      </w:r>
      <w:r w:rsidR="00155DF8" w:rsidRPr="001F58B2">
        <w:rPr>
          <w:color w:val="000009"/>
          <w:sz w:val="22"/>
          <w:szCs w:val="22"/>
        </w:rPr>
        <w:t>Правилника</w:t>
      </w:r>
      <w:r w:rsidRPr="001F58B2">
        <w:rPr>
          <w:color w:val="000009"/>
          <w:sz w:val="22"/>
          <w:szCs w:val="22"/>
        </w:rPr>
        <w:t xml:space="preserve">, у року </w:t>
      </w:r>
      <w:r w:rsidRPr="001F58B2">
        <w:rPr>
          <w:color w:val="000009"/>
          <w:spacing w:val="-3"/>
          <w:sz w:val="22"/>
          <w:szCs w:val="22"/>
        </w:rPr>
        <w:t xml:space="preserve">од </w:t>
      </w:r>
      <w:r w:rsidRPr="001F58B2">
        <w:rPr>
          <w:color w:val="000009"/>
          <w:sz w:val="22"/>
          <w:szCs w:val="22"/>
        </w:rPr>
        <w:t xml:space="preserve">пет радних дана </w:t>
      </w:r>
      <w:r w:rsidRPr="001F58B2">
        <w:rPr>
          <w:color w:val="000009"/>
          <w:spacing w:val="-3"/>
          <w:sz w:val="22"/>
          <w:szCs w:val="22"/>
        </w:rPr>
        <w:t xml:space="preserve">од </w:t>
      </w:r>
      <w:r w:rsidRPr="001F58B2">
        <w:rPr>
          <w:color w:val="000009"/>
          <w:sz w:val="22"/>
          <w:szCs w:val="22"/>
        </w:rPr>
        <w:t>подношења писаног захтева запосленог за давање сагласности.</w:t>
      </w:r>
    </w:p>
    <w:p w:rsidR="00571720" w:rsidRPr="001F58B2" w:rsidRDefault="00945BB4">
      <w:pPr>
        <w:pStyle w:val="BodyText"/>
        <w:spacing w:before="174"/>
        <w:ind w:right="121"/>
        <w:rPr>
          <w:sz w:val="22"/>
          <w:szCs w:val="22"/>
        </w:rPr>
      </w:pPr>
      <w:r w:rsidRPr="001F58B2">
        <w:rPr>
          <w:color w:val="000009"/>
          <w:spacing w:val="-3"/>
          <w:sz w:val="22"/>
          <w:szCs w:val="22"/>
        </w:rPr>
        <w:t xml:space="preserve">Приликом </w:t>
      </w:r>
      <w:r w:rsidRPr="001F58B2">
        <w:rPr>
          <w:color w:val="000009"/>
          <w:sz w:val="22"/>
          <w:szCs w:val="22"/>
        </w:rPr>
        <w:t xml:space="preserve">одлучивања о давању сагласности директор нарочито </w:t>
      </w:r>
      <w:r w:rsidRPr="001F58B2">
        <w:rPr>
          <w:color w:val="000009"/>
          <w:spacing w:val="-3"/>
          <w:sz w:val="22"/>
          <w:szCs w:val="22"/>
        </w:rPr>
        <w:t xml:space="preserve">води </w:t>
      </w:r>
      <w:r w:rsidRPr="001F58B2">
        <w:rPr>
          <w:color w:val="000009"/>
          <w:sz w:val="22"/>
          <w:szCs w:val="22"/>
        </w:rPr>
        <w:t xml:space="preserve">рачуна о трајању </w:t>
      </w:r>
      <w:r w:rsidRPr="001F58B2">
        <w:rPr>
          <w:color w:val="000009"/>
          <w:spacing w:val="-3"/>
          <w:sz w:val="22"/>
          <w:szCs w:val="22"/>
        </w:rPr>
        <w:t xml:space="preserve">додатног </w:t>
      </w:r>
      <w:r w:rsidRPr="001F58B2">
        <w:rPr>
          <w:color w:val="000009"/>
          <w:sz w:val="22"/>
          <w:szCs w:val="22"/>
        </w:rPr>
        <w:t xml:space="preserve">рада, </w:t>
      </w:r>
      <w:r w:rsidR="00D4204D" w:rsidRPr="001F58B2">
        <w:rPr>
          <w:color w:val="000009"/>
          <w:sz w:val="22"/>
          <w:szCs w:val="22"/>
        </w:rPr>
        <w:t xml:space="preserve">као и о </w:t>
      </w:r>
      <w:r w:rsidRPr="001F58B2">
        <w:rPr>
          <w:color w:val="000009"/>
          <w:sz w:val="22"/>
          <w:szCs w:val="22"/>
        </w:rPr>
        <w:t xml:space="preserve">висини накнаде по основу </w:t>
      </w:r>
      <w:r w:rsidRPr="001F58B2">
        <w:rPr>
          <w:color w:val="000009"/>
          <w:spacing w:val="-3"/>
          <w:sz w:val="22"/>
          <w:szCs w:val="22"/>
        </w:rPr>
        <w:t xml:space="preserve">додатног </w:t>
      </w:r>
      <w:r w:rsidRPr="001F58B2">
        <w:rPr>
          <w:color w:val="000009"/>
          <w:sz w:val="22"/>
          <w:szCs w:val="22"/>
        </w:rPr>
        <w:t xml:space="preserve">рада у односу на висину зараде запосленог у истом временском </w:t>
      </w:r>
      <w:r w:rsidRPr="001F58B2">
        <w:rPr>
          <w:color w:val="000009"/>
          <w:spacing w:val="-4"/>
          <w:sz w:val="22"/>
          <w:szCs w:val="22"/>
        </w:rPr>
        <w:t>периоду.</w:t>
      </w:r>
    </w:p>
    <w:p w:rsidR="00571720" w:rsidRPr="001F58B2" w:rsidRDefault="00945BB4">
      <w:pPr>
        <w:pStyle w:val="BodyText"/>
        <w:spacing w:before="172"/>
        <w:ind w:right="124"/>
        <w:rPr>
          <w:color w:val="000009"/>
          <w:spacing w:val="-3"/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Директор ће ускратити сагласност за </w:t>
      </w:r>
      <w:r w:rsidRPr="001F58B2">
        <w:rPr>
          <w:color w:val="000009"/>
          <w:spacing w:val="-3"/>
          <w:sz w:val="22"/>
          <w:szCs w:val="22"/>
        </w:rPr>
        <w:t xml:space="preserve">додатни </w:t>
      </w:r>
      <w:r w:rsidRPr="001F58B2">
        <w:rPr>
          <w:color w:val="000009"/>
          <w:sz w:val="22"/>
          <w:szCs w:val="22"/>
        </w:rPr>
        <w:t xml:space="preserve">рад </w:t>
      </w:r>
      <w:r w:rsidRPr="001F58B2">
        <w:rPr>
          <w:color w:val="000009"/>
          <w:spacing w:val="-3"/>
          <w:sz w:val="22"/>
          <w:szCs w:val="22"/>
        </w:rPr>
        <w:t xml:space="preserve">ако </w:t>
      </w:r>
      <w:r w:rsidRPr="001F58B2">
        <w:rPr>
          <w:color w:val="000009"/>
          <w:sz w:val="22"/>
          <w:szCs w:val="22"/>
        </w:rPr>
        <w:t xml:space="preserve">се њиме онемогућава или отежава рад запосленог, утиче на непристрасност рада, ствара могућност </w:t>
      </w:r>
      <w:r w:rsidRPr="001F58B2">
        <w:rPr>
          <w:color w:val="000009"/>
          <w:spacing w:val="-3"/>
          <w:sz w:val="22"/>
          <w:szCs w:val="22"/>
        </w:rPr>
        <w:t xml:space="preserve">сукоба </w:t>
      </w:r>
      <w:r w:rsidRPr="001F58B2">
        <w:rPr>
          <w:color w:val="000009"/>
          <w:sz w:val="22"/>
          <w:szCs w:val="22"/>
        </w:rPr>
        <w:t xml:space="preserve">интереса или штети </w:t>
      </w:r>
      <w:r w:rsidRPr="001F58B2">
        <w:rPr>
          <w:color w:val="000009"/>
          <w:spacing w:val="-4"/>
          <w:sz w:val="22"/>
          <w:szCs w:val="22"/>
        </w:rPr>
        <w:t xml:space="preserve">угледу </w:t>
      </w:r>
      <w:r w:rsidR="008745D5" w:rsidRPr="001F58B2">
        <w:rPr>
          <w:color w:val="000009"/>
          <w:sz w:val="22"/>
          <w:szCs w:val="22"/>
        </w:rPr>
        <w:t>Болнице</w:t>
      </w:r>
      <w:r w:rsidRPr="001F58B2">
        <w:rPr>
          <w:color w:val="000009"/>
          <w:spacing w:val="-3"/>
          <w:sz w:val="22"/>
          <w:szCs w:val="22"/>
        </w:rPr>
        <w:t>.</w:t>
      </w:r>
    </w:p>
    <w:p w:rsidR="00992AD4" w:rsidRPr="001F58B2" w:rsidRDefault="00992AD4" w:rsidP="00992AD4">
      <w:pPr>
        <w:pStyle w:val="BodyText"/>
        <w:spacing w:before="174"/>
        <w:jc w:val="left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>Сагласност за додатни рад директору даје Управни одбор Болнице.</w:t>
      </w:r>
    </w:p>
    <w:p w:rsidR="00571720" w:rsidRPr="001F58B2" w:rsidRDefault="00945BB4">
      <w:pPr>
        <w:pStyle w:val="BodyText"/>
        <w:spacing w:before="174"/>
        <w:ind w:right="115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Сагласност није потребна за </w:t>
      </w:r>
      <w:r w:rsidRPr="001F58B2">
        <w:rPr>
          <w:color w:val="000009"/>
          <w:spacing w:val="-3"/>
          <w:sz w:val="22"/>
          <w:szCs w:val="22"/>
        </w:rPr>
        <w:t xml:space="preserve">додатни </w:t>
      </w:r>
      <w:r w:rsidRPr="001F58B2">
        <w:rPr>
          <w:color w:val="000009"/>
          <w:sz w:val="22"/>
          <w:szCs w:val="22"/>
        </w:rPr>
        <w:t xml:space="preserve">научноистраживачки рад, објављивање </w:t>
      </w:r>
      <w:r w:rsidRPr="001F58B2">
        <w:rPr>
          <w:color w:val="000009"/>
          <w:spacing w:val="-3"/>
          <w:sz w:val="22"/>
          <w:szCs w:val="22"/>
        </w:rPr>
        <w:t xml:space="preserve">ауторских </w:t>
      </w:r>
      <w:r w:rsidRPr="001F58B2">
        <w:rPr>
          <w:color w:val="000009"/>
          <w:sz w:val="22"/>
          <w:szCs w:val="22"/>
        </w:rPr>
        <w:t xml:space="preserve">дела и рад у културно-уметничким, хуманитарним, спортским и сличним </w:t>
      </w:r>
      <w:r w:rsidRPr="001F58B2">
        <w:rPr>
          <w:color w:val="000009"/>
          <w:spacing w:val="-3"/>
          <w:sz w:val="22"/>
          <w:szCs w:val="22"/>
        </w:rPr>
        <w:t xml:space="preserve">удружењима, </w:t>
      </w:r>
      <w:r w:rsidRPr="001F58B2">
        <w:rPr>
          <w:color w:val="000009"/>
          <w:sz w:val="22"/>
          <w:szCs w:val="22"/>
        </w:rPr>
        <w:t xml:space="preserve">али је запослени дужан да о </w:t>
      </w:r>
      <w:r w:rsidRPr="001F58B2">
        <w:rPr>
          <w:color w:val="000009"/>
          <w:spacing w:val="-3"/>
          <w:sz w:val="22"/>
          <w:szCs w:val="22"/>
        </w:rPr>
        <w:t xml:space="preserve">додатном </w:t>
      </w:r>
      <w:r w:rsidRPr="001F58B2">
        <w:rPr>
          <w:color w:val="000009"/>
          <w:sz w:val="22"/>
          <w:szCs w:val="22"/>
        </w:rPr>
        <w:t xml:space="preserve">раду обавести </w:t>
      </w:r>
      <w:r w:rsidR="00D4204D" w:rsidRPr="001F58B2">
        <w:rPr>
          <w:color w:val="000009"/>
          <w:sz w:val="22"/>
          <w:szCs w:val="22"/>
        </w:rPr>
        <w:t>непосредног руководиоца</w:t>
      </w:r>
      <w:r w:rsidRPr="001F58B2">
        <w:rPr>
          <w:color w:val="000009"/>
          <w:sz w:val="22"/>
          <w:szCs w:val="22"/>
        </w:rPr>
        <w:t xml:space="preserve"> на </w:t>
      </w:r>
      <w:r w:rsidRPr="001F58B2">
        <w:rPr>
          <w:color w:val="000009"/>
          <w:spacing w:val="-3"/>
          <w:sz w:val="22"/>
          <w:szCs w:val="22"/>
        </w:rPr>
        <w:t xml:space="preserve">начин </w:t>
      </w:r>
      <w:r w:rsidRPr="001F58B2">
        <w:rPr>
          <w:color w:val="000009"/>
          <w:sz w:val="22"/>
          <w:szCs w:val="22"/>
        </w:rPr>
        <w:t xml:space="preserve">предвиђен у члану 5. овог </w:t>
      </w:r>
      <w:r w:rsidR="00155DF8" w:rsidRPr="001F58B2">
        <w:rPr>
          <w:color w:val="000009"/>
          <w:sz w:val="22"/>
          <w:szCs w:val="22"/>
        </w:rPr>
        <w:t>Правилника</w:t>
      </w:r>
      <w:r w:rsidRPr="001F58B2">
        <w:rPr>
          <w:color w:val="000009"/>
          <w:sz w:val="22"/>
          <w:szCs w:val="22"/>
        </w:rPr>
        <w:t>.</w:t>
      </w:r>
    </w:p>
    <w:p w:rsidR="00571720" w:rsidRPr="001F58B2" w:rsidRDefault="00571720">
      <w:pPr>
        <w:pStyle w:val="BodyText"/>
        <w:ind w:left="0"/>
        <w:jc w:val="left"/>
        <w:rPr>
          <w:sz w:val="22"/>
          <w:szCs w:val="22"/>
        </w:rPr>
      </w:pPr>
    </w:p>
    <w:p w:rsidR="0042589A" w:rsidRPr="001F58B2" w:rsidRDefault="00945BB4" w:rsidP="00780342">
      <w:pPr>
        <w:pStyle w:val="Heading1"/>
        <w:spacing w:before="1" w:line="465" w:lineRule="auto"/>
        <w:ind w:left="4532" w:right="1217" w:hanging="3318"/>
        <w:jc w:val="center"/>
        <w:rPr>
          <w:color w:val="000009"/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Обавештавање о </w:t>
      </w:r>
      <w:r w:rsidR="00780342" w:rsidRPr="001F58B2">
        <w:rPr>
          <w:color w:val="000009"/>
          <w:sz w:val="22"/>
          <w:szCs w:val="22"/>
        </w:rPr>
        <w:t>обављању привредне делатности</w:t>
      </w:r>
    </w:p>
    <w:p w:rsidR="00571720" w:rsidRPr="001F58B2" w:rsidRDefault="00945BB4" w:rsidP="0042589A">
      <w:pPr>
        <w:pStyle w:val="Heading1"/>
        <w:spacing w:before="1" w:line="465" w:lineRule="auto"/>
        <w:ind w:left="4532" w:right="1217" w:hanging="3318"/>
        <w:jc w:val="center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>Члан</w:t>
      </w:r>
      <w:r w:rsidRPr="001F58B2">
        <w:rPr>
          <w:color w:val="000009"/>
          <w:spacing w:val="-2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8.</w:t>
      </w:r>
    </w:p>
    <w:p w:rsidR="00571720" w:rsidRPr="001F58B2" w:rsidRDefault="00945BB4">
      <w:pPr>
        <w:pStyle w:val="BodyText"/>
        <w:spacing w:before="3"/>
        <w:ind w:right="116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>Запослени је дужан обавести</w:t>
      </w:r>
      <w:r w:rsidR="00992AD4" w:rsidRPr="001F58B2">
        <w:rPr>
          <w:color w:val="000009"/>
          <w:sz w:val="22"/>
          <w:szCs w:val="22"/>
        </w:rPr>
        <w:t>ти</w:t>
      </w:r>
      <w:r w:rsidRPr="001F58B2">
        <w:rPr>
          <w:color w:val="000009"/>
          <w:sz w:val="22"/>
          <w:szCs w:val="22"/>
        </w:rPr>
        <w:t xml:space="preserve"> </w:t>
      </w:r>
      <w:r w:rsidR="00D4204D" w:rsidRPr="001F58B2">
        <w:rPr>
          <w:color w:val="000009"/>
          <w:sz w:val="22"/>
          <w:szCs w:val="22"/>
        </w:rPr>
        <w:t xml:space="preserve">непосредно надређеног </w:t>
      </w:r>
      <w:r w:rsidRPr="001F58B2">
        <w:rPr>
          <w:color w:val="000009"/>
          <w:sz w:val="22"/>
          <w:szCs w:val="22"/>
        </w:rPr>
        <w:t xml:space="preserve"> о чињеници да је оснивач или власник удела привредног друштва, јавне службе или да се бави предузетништвом, а </w:t>
      </w:r>
      <w:r w:rsidR="00456977" w:rsidRPr="001F58B2">
        <w:rPr>
          <w:color w:val="000009"/>
          <w:sz w:val="22"/>
          <w:szCs w:val="22"/>
        </w:rPr>
        <w:t>непосредно надређени запосленог је дужан  проверити</w:t>
      </w:r>
      <w:r w:rsidRPr="001F58B2">
        <w:rPr>
          <w:color w:val="000009"/>
          <w:sz w:val="22"/>
          <w:szCs w:val="22"/>
        </w:rPr>
        <w:t xml:space="preserve"> да ли је то у складу са одредбама закона који уређује положај запослених у јавним службама.</w:t>
      </w:r>
    </w:p>
    <w:p w:rsidR="00992AD4" w:rsidRPr="001F58B2" w:rsidRDefault="00945BB4" w:rsidP="002F200A">
      <w:pPr>
        <w:pStyle w:val="BodyText"/>
        <w:spacing w:before="172"/>
        <w:ind w:right="116"/>
        <w:rPr>
          <w:color w:val="000009"/>
          <w:sz w:val="22"/>
          <w:szCs w:val="22"/>
        </w:rPr>
      </w:pPr>
      <w:r w:rsidRPr="001F58B2">
        <w:rPr>
          <w:color w:val="000009"/>
          <w:spacing w:val="-3"/>
          <w:sz w:val="22"/>
          <w:szCs w:val="22"/>
        </w:rPr>
        <w:t xml:space="preserve">Ако </w:t>
      </w:r>
      <w:r w:rsidRPr="001F58B2">
        <w:rPr>
          <w:color w:val="000009"/>
          <w:sz w:val="22"/>
          <w:szCs w:val="22"/>
        </w:rPr>
        <w:t xml:space="preserve">утврди да је </w:t>
      </w:r>
      <w:r w:rsidR="00456977" w:rsidRPr="001F58B2">
        <w:rPr>
          <w:color w:val="000009"/>
          <w:spacing w:val="-3"/>
          <w:sz w:val="22"/>
          <w:szCs w:val="22"/>
        </w:rPr>
        <w:t>прописом или интерним актом Болнице</w:t>
      </w:r>
      <w:r w:rsidRPr="001F58B2">
        <w:rPr>
          <w:color w:val="000009"/>
          <w:spacing w:val="-3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 xml:space="preserve">забрањено да запослени </w:t>
      </w:r>
      <w:r w:rsidRPr="001F58B2">
        <w:rPr>
          <w:color w:val="000009"/>
          <w:spacing w:val="-7"/>
          <w:sz w:val="22"/>
          <w:szCs w:val="22"/>
        </w:rPr>
        <w:t xml:space="preserve">буде </w:t>
      </w:r>
      <w:r w:rsidRPr="001F58B2">
        <w:rPr>
          <w:color w:val="000009"/>
          <w:sz w:val="22"/>
          <w:szCs w:val="22"/>
        </w:rPr>
        <w:t xml:space="preserve">оснивач или власник </w:t>
      </w:r>
      <w:r w:rsidRPr="001F58B2">
        <w:rPr>
          <w:color w:val="000009"/>
          <w:spacing w:val="-4"/>
          <w:sz w:val="22"/>
          <w:szCs w:val="22"/>
        </w:rPr>
        <w:t>удела</w:t>
      </w:r>
      <w:r w:rsidRPr="001F58B2">
        <w:rPr>
          <w:color w:val="000009"/>
          <w:spacing w:val="52"/>
          <w:sz w:val="22"/>
          <w:szCs w:val="22"/>
        </w:rPr>
        <w:t xml:space="preserve"> </w:t>
      </w:r>
      <w:r w:rsidR="00456977" w:rsidRPr="001F58B2">
        <w:rPr>
          <w:color w:val="000009"/>
          <w:sz w:val="22"/>
          <w:szCs w:val="22"/>
        </w:rPr>
        <w:t>у привредном друштву или јавној</w:t>
      </w:r>
      <w:r w:rsidRPr="001F58B2">
        <w:rPr>
          <w:color w:val="000009"/>
          <w:sz w:val="22"/>
          <w:szCs w:val="22"/>
        </w:rPr>
        <w:t xml:space="preserve"> служби или да се бави предузетништвом, односно да то ствара могућност </w:t>
      </w:r>
      <w:r w:rsidRPr="001F58B2">
        <w:rPr>
          <w:color w:val="000009"/>
          <w:spacing w:val="-4"/>
          <w:sz w:val="22"/>
          <w:szCs w:val="22"/>
        </w:rPr>
        <w:t xml:space="preserve">сукоба </w:t>
      </w:r>
      <w:r w:rsidRPr="001F58B2">
        <w:rPr>
          <w:color w:val="000009"/>
          <w:sz w:val="22"/>
          <w:szCs w:val="22"/>
        </w:rPr>
        <w:t xml:space="preserve">интереса запосленог, </w:t>
      </w:r>
      <w:r w:rsidR="00456977" w:rsidRPr="001F58B2">
        <w:rPr>
          <w:color w:val="000009"/>
          <w:spacing w:val="-3"/>
          <w:sz w:val="22"/>
          <w:szCs w:val="22"/>
        </w:rPr>
        <w:t>непосредно надређени</w:t>
      </w:r>
      <w:r w:rsidRPr="001F58B2">
        <w:rPr>
          <w:color w:val="000009"/>
          <w:spacing w:val="-3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 xml:space="preserve">обавештава запосленог о обавези да своја управљачка права у привредном </w:t>
      </w:r>
      <w:r w:rsidRPr="001F58B2">
        <w:rPr>
          <w:color w:val="000009"/>
          <w:spacing w:val="-3"/>
          <w:sz w:val="22"/>
          <w:szCs w:val="22"/>
        </w:rPr>
        <w:t xml:space="preserve">субјекту </w:t>
      </w:r>
      <w:r w:rsidRPr="001F58B2">
        <w:rPr>
          <w:color w:val="000009"/>
          <w:sz w:val="22"/>
          <w:szCs w:val="22"/>
        </w:rPr>
        <w:t>пренесе на друго лице.</w:t>
      </w:r>
    </w:p>
    <w:p w:rsidR="006213EC" w:rsidRPr="001F58B2" w:rsidRDefault="006213EC" w:rsidP="006213EC">
      <w:pPr>
        <w:pStyle w:val="BodyText"/>
        <w:spacing w:before="3"/>
        <w:ind w:right="116"/>
        <w:rPr>
          <w:color w:val="000009"/>
          <w:sz w:val="22"/>
          <w:szCs w:val="22"/>
        </w:rPr>
      </w:pPr>
    </w:p>
    <w:p w:rsidR="006213EC" w:rsidRPr="001F58B2" w:rsidRDefault="006213EC" w:rsidP="006213EC">
      <w:pPr>
        <w:pStyle w:val="BodyText"/>
        <w:spacing w:before="3"/>
        <w:ind w:right="116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Директор је дужан обавестити Управни одбор Болнице о чињеници да је оснивач или власник удела привредног друштва, јавне службе или да се бави предузетништвом, а Управни одбор Болнице је </w:t>
      </w:r>
      <w:r w:rsidRPr="001F58B2">
        <w:rPr>
          <w:color w:val="000009"/>
          <w:sz w:val="22"/>
          <w:szCs w:val="22"/>
        </w:rPr>
        <w:lastRenderedPageBreak/>
        <w:t>дужан  проверити да ли је то у складу са одредбама закона који уређује положај запослених у јавним службама.</w:t>
      </w:r>
    </w:p>
    <w:p w:rsidR="006213EC" w:rsidRPr="001F58B2" w:rsidRDefault="006213EC" w:rsidP="006213EC">
      <w:pPr>
        <w:pStyle w:val="BodyText"/>
        <w:spacing w:before="172"/>
        <w:ind w:right="116"/>
        <w:rPr>
          <w:color w:val="000009"/>
          <w:sz w:val="22"/>
          <w:szCs w:val="22"/>
        </w:rPr>
      </w:pPr>
      <w:r w:rsidRPr="001F58B2">
        <w:rPr>
          <w:color w:val="000009"/>
          <w:spacing w:val="-3"/>
          <w:sz w:val="22"/>
          <w:szCs w:val="22"/>
        </w:rPr>
        <w:t xml:space="preserve">Ако </w:t>
      </w:r>
      <w:r w:rsidRPr="001F58B2">
        <w:rPr>
          <w:color w:val="000009"/>
          <w:sz w:val="22"/>
          <w:szCs w:val="22"/>
        </w:rPr>
        <w:t xml:space="preserve">утврди да је </w:t>
      </w:r>
      <w:r w:rsidRPr="001F58B2">
        <w:rPr>
          <w:color w:val="000009"/>
          <w:spacing w:val="-3"/>
          <w:sz w:val="22"/>
          <w:szCs w:val="22"/>
        </w:rPr>
        <w:t xml:space="preserve">прописом или интерним актом Болнице </w:t>
      </w:r>
      <w:r w:rsidRPr="001F58B2">
        <w:rPr>
          <w:color w:val="000009"/>
          <w:sz w:val="22"/>
          <w:szCs w:val="22"/>
        </w:rPr>
        <w:t xml:space="preserve">забрањено да директор </w:t>
      </w:r>
      <w:r w:rsidRPr="001F58B2">
        <w:rPr>
          <w:color w:val="000009"/>
          <w:spacing w:val="-7"/>
          <w:sz w:val="22"/>
          <w:szCs w:val="22"/>
        </w:rPr>
        <w:t xml:space="preserve">буде </w:t>
      </w:r>
      <w:r w:rsidRPr="001F58B2">
        <w:rPr>
          <w:color w:val="000009"/>
          <w:sz w:val="22"/>
          <w:szCs w:val="22"/>
        </w:rPr>
        <w:t xml:space="preserve">оснивач или власник </w:t>
      </w:r>
      <w:r w:rsidRPr="001F58B2">
        <w:rPr>
          <w:color w:val="000009"/>
          <w:spacing w:val="-4"/>
          <w:sz w:val="22"/>
          <w:szCs w:val="22"/>
        </w:rPr>
        <w:t>удела</w:t>
      </w:r>
      <w:r w:rsidRPr="001F58B2">
        <w:rPr>
          <w:color w:val="000009"/>
          <w:spacing w:val="52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 xml:space="preserve">у привредном друштву или јавној служби или да се бави предузетништвом, односно да то ствара могућност </w:t>
      </w:r>
      <w:r w:rsidRPr="001F58B2">
        <w:rPr>
          <w:color w:val="000009"/>
          <w:spacing w:val="-4"/>
          <w:sz w:val="22"/>
          <w:szCs w:val="22"/>
        </w:rPr>
        <w:t xml:space="preserve">сукоба </w:t>
      </w:r>
      <w:r w:rsidRPr="001F58B2">
        <w:rPr>
          <w:color w:val="000009"/>
          <w:sz w:val="22"/>
          <w:szCs w:val="22"/>
        </w:rPr>
        <w:t xml:space="preserve">интереса запосленог, </w:t>
      </w:r>
      <w:r w:rsidRPr="001F58B2">
        <w:rPr>
          <w:color w:val="000009"/>
          <w:spacing w:val="-3"/>
          <w:sz w:val="22"/>
          <w:szCs w:val="22"/>
        </w:rPr>
        <w:t xml:space="preserve">Управни одбор </w:t>
      </w:r>
      <w:r w:rsidRPr="001F58B2">
        <w:rPr>
          <w:color w:val="000009"/>
          <w:sz w:val="22"/>
          <w:szCs w:val="22"/>
        </w:rPr>
        <w:t xml:space="preserve">обавештава директора о обавези да своја управљачка права у привредном </w:t>
      </w:r>
      <w:r w:rsidRPr="001F58B2">
        <w:rPr>
          <w:color w:val="000009"/>
          <w:spacing w:val="-3"/>
          <w:sz w:val="22"/>
          <w:szCs w:val="22"/>
        </w:rPr>
        <w:t xml:space="preserve">субјекту </w:t>
      </w:r>
      <w:r w:rsidRPr="001F58B2">
        <w:rPr>
          <w:color w:val="000009"/>
          <w:sz w:val="22"/>
          <w:szCs w:val="22"/>
        </w:rPr>
        <w:t>пренесе на друго лице.</w:t>
      </w:r>
    </w:p>
    <w:p w:rsidR="00571720" w:rsidRPr="001F58B2" w:rsidRDefault="00945BB4">
      <w:pPr>
        <w:pStyle w:val="BodyText"/>
        <w:spacing w:before="174"/>
        <w:ind w:right="119"/>
        <w:rPr>
          <w:color w:val="000009"/>
          <w:sz w:val="22"/>
          <w:szCs w:val="22"/>
        </w:rPr>
      </w:pPr>
      <w:r w:rsidRPr="001F58B2">
        <w:rPr>
          <w:color w:val="000009"/>
          <w:sz w:val="22"/>
          <w:szCs w:val="22"/>
        </w:rPr>
        <w:t>На пренос управљачких права у привредном субјекту примењују се прописи који уређују спречавање сукоба интереса при вршењу јавних функција.</w:t>
      </w:r>
    </w:p>
    <w:p w:rsidR="0042589A" w:rsidRPr="001F58B2" w:rsidRDefault="0042589A"/>
    <w:p w:rsidR="00103EC1" w:rsidRPr="001F58B2" w:rsidRDefault="00945BB4">
      <w:pPr>
        <w:pStyle w:val="Heading1"/>
        <w:spacing w:line="465" w:lineRule="auto"/>
        <w:ind w:left="4472" w:right="242" w:hanging="3656"/>
        <w:jc w:val="left"/>
        <w:rPr>
          <w:color w:val="000009"/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Евиденција о поклонима, додатном раду и обављању привредне делатности </w:t>
      </w:r>
    </w:p>
    <w:p w:rsidR="00571720" w:rsidRPr="001F58B2" w:rsidRDefault="00945BB4" w:rsidP="00103EC1">
      <w:pPr>
        <w:pStyle w:val="Heading1"/>
        <w:spacing w:line="465" w:lineRule="auto"/>
        <w:ind w:right="242"/>
        <w:jc w:val="center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Члан </w:t>
      </w:r>
      <w:r w:rsidR="001E2DF4" w:rsidRPr="001F58B2">
        <w:rPr>
          <w:color w:val="000009"/>
          <w:sz w:val="22"/>
          <w:szCs w:val="22"/>
        </w:rPr>
        <w:t>9</w:t>
      </w:r>
      <w:r w:rsidRPr="001F58B2">
        <w:rPr>
          <w:color w:val="000009"/>
          <w:sz w:val="22"/>
          <w:szCs w:val="22"/>
        </w:rPr>
        <w:t>.</w:t>
      </w:r>
    </w:p>
    <w:p w:rsidR="00571720" w:rsidRPr="001F58B2" w:rsidRDefault="00945BB4">
      <w:pPr>
        <w:pStyle w:val="BodyText"/>
        <w:spacing w:before="3"/>
        <w:jc w:val="left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У </w:t>
      </w:r>
      <w:r w:rsidR="00C53C8F" w:rsidRPr="001F58B2">
        <w:rPr>
          <w:color w:val="000009"/>
          <w:sz w:val="22"/>
          <w:szCs w:val="22"/>
        </w:rPr>
        <w:t>Болници</w:t>
      </w:r>
      <w:r w:rsidRPr="001F58B2">
        <w:rPr>
          <w:color w:val="000009"/>
          <w:sz w:val="22"/>
          <w:szCs w:val="22"/>
        </w:rPr>
        <w:t xml:space="preserve"> се води евиденција </w:t>
      </w:r>
      <w:r w:rsidR="002F200A" w:rsidRPr="001F58B2">
        <w:rPr>
          <w:color w:val="000009"/>
          <w:sz w:val="22"/>
          <w:szCs w:val="22"/>
        </w:rPr>
        <w:t xml:space="preserve">о обавештењима из чланова 5, 6 и 8. </w:t>
      </w:r>
      <w:r w:rsidRPr="001F58B2">
        <w:rPr>
          <w:color w:val="000009"/>
          <w:sz w:val="22"/>
          <w:szCs w:val="22"/>
        </w:rPr>
        <w:t xml:space="preserve">и сагласностима из члана 7. овог </w:t>
      </w:r>
      <w:r w:rsidR="00155DF8" w:rsidRPr="001F58B2">
        <w:rPr>
          <w:color w:val="000009"/>
          <w:sz w:val="22"/>
          <w:szCs w:val="22"/>
        </w:rPr>
        <w:t>Правилника</w:t>
      </w:r>
      <w:r w:rsidRPr="001F58B2">
        <w:rPr>
          <w:color w:val="000009"/>
          <w:sz w:val="22"/>
          <w:szCs w:val="22"/>
        </w:rPr>
        <w:t>.</w:t>
      </w:r>
    </w:p>
    <w:p w:rsidR="00103EC1" w:rsidRPr="001F58B2" w:rsidRDefault="00945BB4" w:rsidP="00103EC1">
      <w:pPr>
        <w:pStyle w:val="BodyText"/>
        <w:spacing w:before="172"/>
        <w:jc w:val="left"/>
        <w:rPr>
          <w:color w:val="000009"/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Евиденција из става 1. овог члана нема </w:t>
      </w:r>
      <w:r w:rsidR="002F200A" w:rsidRPr="001F58B2">
        <w:rPr>
          <w:color w:val="000009"/>
          <w:sz w:val="22"/>
          <w:szCs w:val="22"/>
        </w:rPr>
        <w:t>карактер</w:t>
      </w:r>
      <w:r w:rsidRPr="001F58B2">
        <w:rPr>
          <w:color w:val="000009"/>
          <w:sz w:val="22"/>
          <w:szCs w:val="22"/>
        </w:rPr>
        <w:t xml:space="preserve"> јавне евиденције</w:t>
      </w:r>
      <w:r w:rsidR="00103EC1" w:rsidRPr="001F58B2">
        <w:rPr>
          <w:color w:val="000009"/>
          <w:sz w:val="22"/>
          <w:szCs w:val="22"/>
        </w:rPr>
        <w:t>.</w:t>
      </w:r>
    </w:p>
    <w:p w:rsidR="00571720" w:rsidRPr="001F58B2" w:rsidRDefault="00945BB4">
      <w:pPr>
        <w:pStyle w:val="Heading1"/>
        <w:numPr>
          <w:ilvl w:val="0"/>
          <w:numId w:val="3"/>
        </w:numPr>
        <w:tabs>
          <w:tab w:val="left" w:pos="2962"/>
        </w:tabs>
        <w:spacing w:before="151" w:line="480" w:lineRule="auto"/>
        <w:ind w:left="3664" w:right="2561" w:hanging="1102"/>
        <w:jc w:val="left"/>
        <w:rPr>
          <w:sz w:val="22"/>
          <w:szCs w:val="22"/>
        </w:rPr>
      </w:pPr>
      <w:r w:rsidRPr="001F58B2">
        <w:rPr>
          <w:color w:val="000009"/>
          <w:spacing w:val="-5"/>
          <w:sz w:val="22"/>
          <w:szCs w:val="22"/>
        </w:rPr>
        <w:t xml:space="preserve">УПРАВЉАЊЕ </w:t>
      </w:r>
      <w:r w:rsidRPr="001F58B2">
        <w:rPr>
          <w:color w:val="000009"/>
          <w:spacing w:val="-3"/>
          <w:sz w:val="22"/>
          <w:szCs w:val="22"/>
        </w:rPr>
        <w:t xml:space="preserve">СУКОБОМ </w:t>
      </w:r>
      <w:r w:rsidRPr="001F58B2">
        <w:rPr>
          <w:color w:val="000009"/>
          <w:sz w:val="22"/>
          <w:szCs w:val="22"/>
        </w:rPr>
        <w:t>ИНТЕРЕСА Поверљиво</w:t>
      </w:r>
      <w:r w:rsidRPr="001F58B2">
        <w:rPr>
          <w:color w:val="000009"/>
          <w:spacing w:val="-2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саветовање</w:t>
      </w:r>
    </w:p>
    <w:p w:rsidR="00571720" w:rsidRPr="001F58B2" w:rsidRDefault="00945BB4" w:rsidP="00103EC1">
      <w:pPr>
        <w:ind w:left="4480"/>
        <w:rPr>
          <w:b/>
        </w:rPr>
      </w:pPr>
      <w:r w:rsidRPr="001F58B2">
        <w:rPr>
          <w:b/>
          <w:color w:val="000009"/>
        </w:rPr>
        <w:t xml:space="preserve">Члан </w:t>
      </w:r>
      <w:r w:rsidR="001E2DF4" w:rsidRPr="001F58B2">
        <w:rPr>
          <w:b/>
          <w:color w:val="000009"/>
        </w:rPr>
        <w:t>10</w:t>
      </w:r>
      <w:r w:rsidRPr="001F58B2">
        <w:rPr>
          <w:b/>
          <w:color w:val="000009"/>
        </w:rPr>
        <w:t>.</w:t>
      </w:r>
    </w:p>
    <w:p w:rsidR="00571720" w:rsidRPr="001F58B2" w:rsidRDefault="00945BB4">
      <w:pPr>
        <w:pStyle w:val="BodyText"/>
        <w:spacing w:before="150"/>
        <w:ind w:right="118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Директор одређује једног запосленог </w:t>
      </w:r>
      <w:r w:rsidRPr="001F58B2">
        <w:rPr>
          <w:color w:val="000009"/>
          <w:spacing w:val="-4"/>
          <w:sz w:val="22"/>
          <w:szCs w:val="22"/>
        </w:rPr>
        <w:t>који</w:t>
      </w:r>
      <w:r w:rsidRPr="001F58B2">
        <w:rPr>
          <w:color w:val="000009"/>
          <w:spacing w:val="52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 xml:space="preserve">је задужен за давање поверљивих савета и смерница запосленима у вези са спречавањем </w:t>
      </w:r>
      <w:r w:rsidRPr="001F58B2">
        <w:rPr>
          <w:color w:val="000009"/>
          <w:spacing w:val="-3"/>
          <w:sz w:val="22"/>
          <w:szCs w:val="22"/>
        </w:rPr>
        <w:t xml:space="preserve">сукоба </w:t>
      </w:r>
      <w:r w:rsidRPr="001F58B2">
        <w:rPr>
          <w:color w:val="000009"/>
          <w:sz w:val="22"/>
          <w:szCs w:val="22"/>
        </w:rPr>
        <w:t xml:space="preserve">интереса (у даљем </w:t>
      </w:r>
      <w:r w:rsidRPr="001F58B2">
        <w:rPr>
          <w:color w:val="000009"/>
          <w:spacing w:val="-3"/>
          <w:sz w:val="22"/>
          <w:szCs w:val="22"/>
        </w:rPr>
        <w:t xml:space="preserve">тексту: </w:t>
      </w:r>
      <w:r w:rsidRPr="001F58B2">
        <w:rPr>
          <w:color w:val="000009"/>
          <w:sz w:val="22"/>
          <w:szCs w:val="22"/>
        </w:rPr>
        <w:t>поверљиви саветник).</w:t>
      </w:r>
    </w:p>
    <w:p w:rsidR="00571720" w:rsidRPr="001F58B2" w:rsidRDefault="00945BB4">
      <w:pPr>
        <w:pStyle w:val="BodyText"/>
        <w:spacing w:before="174"/>
        <w:ind w:right="119"/>
        <w:rPr>
          <w:sz w:val="22"/>
          <w:szCs w:val="22"/>
        </w:rPr>
      </w:pPr>
      <w:r w:rsidRPr="001F58B2">
        <w:rPr>
          <w:color w:val="000009"/>
          <w:spacing w:val="-3"/>
          <w:sz w:val="22"/>
          <w:szCs w:val="22"/>
        </w:rPr>
        <w:t xml:space="preserve">Приликом </w:t>
      </w:r>
      <w:r w:rsidRPr="001F58B2">
        <w:rPr>
          <w:color w:val="000009"/>
          <w:sz w:val="22"/>
          <w:szCs w:val="22"/>
        </w:rPr>
        <w:t xml:space="preserve">одређивања поверљивог саветника, директор обавезно тражи мишљење синдиката, а </w:t>
      </w:r>
      <w:r w:rsidRPr="001F58B2">
        <w:rPr>
          <w:color w:val="000009"/>
          <w:spacing w:val="-3"/>
          <w:sz w:val="22"/>
          <w:szCs w:val="22"/>
        </w:rPr>
        <w:t xml:space="preserve">ако </w:t>
      </w:r>
      <w:r w:rsidRPr="001F58B2">
        <w:rPr>
          <w:color w:val="000009"/>
          <w:sz w:val="22"/>
          <w:szCs w:val="22"/>
        </w:rPr>
        <w:t xml:space="preserve">у </w:t>
      </w:r>
      <w:r w:rsidR="00C53C8F" w:rsidRPr="001F58B2">
        <w:rPr>
          <w:color w:val="000009"/>
          <w:sz w:val="22"/>
          <w:szCs w:val="22"/>
        </w:rPr>
        <w:t>Болници</w:t>
      </w:r>
      <w:r w:rsidRPr="001F58B2">
        <w:rPr>
          <w:color w:val="000009"/>
          <w:spacing w:val="-3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 xml:space="preserve">није образован </w:t>
      </w:r>
      <w:r w:rsidRPr="001F58B2">
        <w:rPr>
          <w:color w:val="000009"/>
          <w:spacing w:val="-3"/>
          <w:sz w:val="22"/>
          <w:szCs w:val="22"/>
        </w:rPr>
        <w:t xml:space="preserve">синдикат, </w:t>
      </w:r>
      <w:r w:rsidRPr="001F58B2">
        <w:rPr>
          <w:color w:val="000009"/>
          <w:sz w:val="22"/>
          <w:szCs w:val="22"/>
        </w:rPr>
        <w:t xml:space="preserve">директор на други </w:t>
      </w:r>
      <w:r w:rsidRPr="001F58B2">
        <w:rPr>
          <w:color w:val="000009"/>
          <w:spacing w:val="-3"/>
          <w:sz w:val="22"/>
          <w:szCs w:val="22"/>
        </w:rPr>
        <w:t xml:space="preserve">начин </w:t>
      </w:r>
      <w:r w:rsidRPr="001F58B2">
        <w:rPr>
          <w:color w:val="000009"/>
          <w:sz w:val="22"/>
          <w:szCs w:val="22"/>
        </w:rPr>
        <w:t>прибавља мишљење запослених о томе (анкетирањем, изјашњавањем тајним гласањем или на други прикладан начин).</w:t>
      </w:r>
    </w:p>
    <w:p w:rsidR="00571720" w:rsidRPr="001F58B2" w:rsidRDefault="00945BB4">
      <w:pPr>
        <w:pStyle w:val="BodyText"/>
        <w:spacing w:before="172"/>
        <w:ind w:right="124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>Запослени може, одмах по сазнању о постојању приватног интереса у вези са обављањем послова и одлучивањем у којем учествује, да се обрати поверљивом саветнику у циљу добијања савета и смерница за спречавање сукоба интереса.</w:t>
      </w:r>
    </w:p>
    <w:p w:rsidR="00571720" w:rsidRPr="001F58B2" w:rsidRDefault="00945BB4">
      <w:pPr>
        <w:pStyle w:val="BodyText"/>
        <w:spacing w:before="174"/>
        <w:ind w:right="124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Информације, било у усменом или у писаном облику, размењене између поверљивог саветника и запосленог </w:t>
      </w:r>
      <w:r w:rsidR="00103EC1" w:rsidRPr="001F58B2">
        <w:rPr>
          <w:color w:val="000009"/>
          <w:sz w:val="22"/>
          <w:szCs w:val="22"/>
        </w:rPr>
        <w:t>представљају тајне податке</w:t>
      </w:r>
      <w:r w:rsidRPr="001F58B2">
        <w:rPr>
          <w:color w:val="000009"/>
          <w:sz w:val="22"/>
          <w:szCs w:val="22"/>
        </w:rPr>
        <w:t>.</w:t>
      </w:r>
    </w:p>
    <w:p w:rsidR="00571720" w:rsidRPr="001F58B2" w:rsidRDefault="00945BB4">
      <w:pPr>
        <w:pStyle w:val="BodyText"/>
        <w:spacing w:before="172"/>
        <w:ind w:right="127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>Нико не може тражити од поверљивог саветника да открије детаље разговора са запосленим или информације до којих је у том случају дошао.</w:t>
      </w:r>
    </w:p>
    <w:p w:rsidR="00571720" w:rsidRPr="001F58B2" w:rsidRDefault="00571720">
      <w:pPr>
        <w:pStyle w:val="BodyText"/>
        <w:ind w:left="0"/>
        <w:jc w:val="left"/>
        <w:rPr>
          <w:sz w:val="22"/>
          <w:szCs w:val="22"/>
        </w:rPr>
      </w:pPr>
    </w:p>
    <w:p w:rsidR="00571720" w:rsidRPr="001F58B2" w:rsidRDefault="00945BB4">
      <w:pPr>
        <w:pStyle w:val="Heading1"/>
        <w:spacing w:line="468" w:lineRule="auto"/>
        <w:ind w:left="4472" w:right="3000" w:hanging="1482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>Пријављивање приватног</w:t>
      </w:r>
      <w:r w:rsidRPr="001F58B2">
        <w:rPr>
          <w:color w:val="000009"/>
          <w:spacing w:val="-16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интереса Члан</w:t>
      </w:r>
      <w:r w:rsidRPr="001F58B2">
        <w:rPr>
          <w:color w:val="000009"/>
          <w:spacing w:val="-2"/>
          <w:sz w:val="22"/>
          <w:szCs w:val="22"/>
        </w:rPr>
        <w:t xml:space="preserve"> </w:t>
      </w:r>
      <w:r w:rsidR="001E2DF4" w:rsidRPr="001F58B2">
        <w:rPr>
          <w:color w:val="000009"/>
          <w:sz w:val="22"/>
          <w:szCs w:val="22"/>
        </w:rPr>
        <w:t>11</w:t>
      </w:r>
      <w:r w:rsidRPr="001F58B2">
        <w:rPr>
          <w:color w:val="000009"/>
          <w:sz w:val="22"/>
          <w:szCs w:val="22"/>
        </w:rPr>
        <w:t>.</w:t>
      </w:r>
    </w:p>
    <w:p w:rsidR="0042589A" w:rsidRPr="001F58B2" w:rsidRDefault="00945BB4" w:rsidP="0042589A">
      <w:pPr>
        <w:pStyle w:val="BodyText"/>
        <w:ind w:right="116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>Запослени је дужан да одмах по сазнању, а најкасније првог наредног радног д</w:t>
      </w:r>
      <w:r w:rsidR="00437C84" w:rsidRPr="001F58B2">
        <w:rPr>
          <w:color w:val="000009"/>
          <w:sz w:val="22"/>
          <w:szCs w:val="22"/>
        </w:rPr>
        <w:t xml:space="preserve">ана писмено пријави непосредно надређеном </w:t>
      </w:r>
      <w:r w:rsidRPr="001F58B2">
        <w:rPr>
          <w:color w:val="000009"/>
          <w:sz w:val="22"/>
          <w:szCs w:val="22"/>
        </w:rPr>
        <w:t>и директору постојање приватног интереса у вези са пословима које обавља.</w:t>
      </w:r>
    </w:p>
    <w:p w:rsidR="00103EC1" w:rsidRPr="001F58B2" w:rsidRDefault="00103EC1" w:rsidP="0042589A">
      <w:pPr>
        <w:pStyle w:val="BodyText"/>
        <w:ind w:right="116"/>
        <w:rPr>
          <w:color w:val="000009"/>
          <w:sz w:val="22"/>
          <w:szCs w:val="22"/>
        </w:rPr>
      </w:pPr>
    </w:p>
    <w:p w:rsidR="00571720" w:rsidRPr="001F58B2" w:rsidRDefault="00945BB4" w:rsidP="0042589A">
      <w:pPr>
        <w:pStyle w:val="BodyText"/>
        <w:ind w:right="116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У случају из става 1. овог члана, запослени је дужан да се уздржи од даљих </w:t>
      </w:r>
      <w:r w:rsidR="006213EC" w:rsidRPr="001F58B2">
        <w:rPr>
          <w:color w:val="000009"/>
          <w:sz w:val="22"/>
          <w:szCs w:val="22"/>
        </w:rPr>
        <w:t>активности</w:t>
      </w:r>
      <w:r w:rsidRPr="001F58B2">
        <w:rPr>
          <w:color w:val="000009"/>
          <w:sz w:val="22"/>
          <w:szCs w:val="22"/>
        </w:rPr>
        <w:t xml:space="preserve"> које могу угрозити јавни интерес до одлучивања о изузећу.</w:t>
      </w:r>
    </w:p>
    <w:p w:rsidR="00571720" w:rsidRPr="001F58B2" w:rsidRDefault="00945BB4">
      <w:pPr>
        <w:pStyle w:val="BodyText"/>
        <w:spacing w:before="172"/>
        <w:ind w:right="116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У циљу спречавања </w:t>
      </w:r>
      <w:r w:rsidRPr="001F58B2">
        <w:rPr>
          <w:color w:val="000009"/>
          <w:spacing w:val="-4"/>
          <w:sz w:val="22"/>
          <w:szCs w:val="22"/>
        </w:rPr>
        <w:t xml:space="preserve">сукоба </w:t>
      </w:r>
      <w:r w:rsidRPr="001F58B2">
        <w:rPr>
          <w:color w:val="000009"/>
          <w:sz w:val="22"/>
          <w:szCs w:val="22"/>
        </w:rPr>
        <w:t xml:space="preserve">интереса, до доношења </w:t>
      </w:r>
      <w:r w:rsidRPr="001F58B2">
        <w:rPr>
          <w:color w:val="000009"/>
          <w:spacing w:val="-3"/>
          <w:sz w:val="22"/>
          <w:szCs w:val="22"/>
        </w:rPr>
        <w:t xml:space="preserve">одлуке </w:t>
      </w:r>
      <w:r w:rsidRPr="001F58B2">
        <w:rPr>
          <w:color w:val="000009"/>
          <w:sz w:val="22"/>
          <w:szCs w:val="22"/>
        </w:rPr>
        <w:t xml:space="preserve">о </w:t>
      </w:r>
      <w:r w:rsidR="006213EC" w:rsidRPr="001F58B2">
        <w:rPr>
          <w:color w:val="000009"/>
          <w:spacing w:val="-3"/>
          <w:sz w:val="22"/>
          <w:szCs w:val="22"/>
        </w:rPr>
        <w:t>изузећу</w:t>
      </w:r>
      <w:r w:rsidRPr="001F58B2">
        <w:rPr>
          <w:color w:val="000009"/>
          <w:spacing w:val="-3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 xml:space="preserve">директор без одлагања, а најкасније три дана </w:t>
      </w:r>
      <w:r w:rsidRPr="001F58B2">
        <w:rPr>
          <w:color w:val="000009"/>
          <w:spacing w:val="-3"/>
          <w:sz w:val="22"/>
          <w:szCs w:val="22"/>
        </w:rPr>
        <w:t xml:space="preserve">од </w:t>
      </w:r>
      <w:r w:rsidRPr="001F58B2">
        <w:rPr>
          <w:color w:val="000009"/>
          <w:sz w:val="22"/>
          <w:szCs w:val="22"/>
        </w:rPr>
        <w:t xml:space="preserve">пријема пријаве из става 1. овог члана предузима све радње </w:t>
      </w:r>
      <w:r w:rsidRPr="001F58B2">
        <w:rPr>
          <w:color w:val="000009"/>
          <w:spacing w:val="-3"/>
          <w:sz w:val="22"/>
          <w:szCs w:val="22"/>
        </w:rPr>
        <w:t xml:space="preserve">неопходне </w:t>
      </w:r>
      <w:r w:rsidRPr="001F58B2">
        <w:rPr>
          <w:color w:val="000009"/>
          <w:sz w:val="22"/>
          <w:szCs w:val="22"/>
        </w:rPr>
        <w:t xml:space="preserve">за отклањање евентуалног </w:t>
      </w:r>
      <w:r w:rsidRPr="001F58B2">
        <w:rPr>
          <w:color w:val="000009"/>
          <w:spacing w:val="-3"/>
          <w:sz w:val="22"/>
          <w:szCs w:val="22"/>
        </w:rPr>
        <w:t xml:space="preserve">сукоба </w:t>
      </w:r>
      <w:r w:rsidRPr="001F58B2">
        <w:rPr>
          <w:color w:val="000009"/>
          <w:sz w:val="22"/>
          <w:szCs w:val="22"/>
        </w:rPr>
        <w:t>интереса, а посебно: изузимање запосленог из даљег рада у предмету</w:t>
      </w:r>
      <w:r w:rsidRPr="001F58B2">
        <w:rPr>
          <w:color w:val="000009"/>
          <w:spacing w:val="-6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у</w:t>
      </w:r>
      <w:r w:rsidRPr="001F58B2">
        <w:rPr>
          <w:color w:val="000009"/>
          <w:spacing w:val="-5"/>
          <w:sz w:val="22"/>
          <w:szCs w:val="22"/>
        </w:rPr>
        <w:t xml:space="preserve"> коме </w:t>
      </w:r>
      <w:r w:rsidRPr="001F58B2">
        <w:rPr>
          <w:color w:val="000009"/>
          <w:sz w:val="22"/>
          <w:szCs w:val="22"/>
        </w:rPr>
        <w:t>је</w:t>
      </w:r>
      <w:r w:rsidRPr="001F58B2">
        <w:rPr>
          <w:color w:val="000009"/>
          <w:spacing w:val="-5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препознат</w:t>
      </w:r>
      <w:r w:rsidRPr="001F58B2">
        <w:rPr>
          <w:color w:val="000009"/>
          <w:spacing w:val="-8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приватни</w:t>
      </w:r>
      <w:r w:rsidRPr="001F58B2">
        <w:rPr>
          <w:color w:val="000009"/>
          <w:spacing w:val="-4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интерес</w:t>
      </w:r>
      <w:r w:rsidRPr="001F58B2">
        <w:rPr>
          <w:color w:val="000009"/>
          <w:spacing w:val="-2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запосленог,</w:t>
      </w:r>
      <w:r w:rsidRPr="001F58B2">
        <w:rPr>
          <w:color w:val="000009"/>
          <w:spacing w:val="-17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ограничавање</w:t>
      </w:r>
      <w:r w:rsidRPr="001F58B2">
        <w:rPr>
          <w:color w:val="000009"/>
          <w:spacing w:val="-4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приступа</w:t>
      </w:r>
      <w:r w:rsidRPr="001F58B2">
        <w:rPr>
          <w:color w:val="000009"/>
          <w:spacing w:val="-5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 xml:space="preserve">подацима и информацијама у </w:t>
      </w:r>
      <w:r w:rsidRPr="001F58B2">
        <w:rPr>
          <w:color w:val="000009"/>
          <w:spacing w:val="-3"/>
          <w:sz w:val="22"/>
          <w:szCs w:val="22"/>
        </w:rPr>
        <w:t xml:space="preserve">предмету, </w:t>
      </w:r>
      <w:r w:rsidRPr="001F58B2">
        <w:rPr>
          <w:color w:val="000009"/>
          <w:sz w:val="22"/>
          <w:szCs w:val="22"/>
        </w:rPr>
        <w:t xml:space="preserve">одређивање другог запосленог за обављање тих послова, премештање запосленог на другу позицију или издавање налога запосленом да се уздржи </w:t>
      </w:r>
      <w:r w:rsidRPr="001F58B2">
        <w:rPr>
          <w:color w:val="000009"/>
          <w:spacing w:val="-3"/>
          <w:sz w:val="22"/>
          <w:szCs w:val="22"/>
        </w:rPr>
        <w:t xml:space="preserve">од </w:t>
      </w:r>
      <w:r w:rsidRPr="001F58B2">
        <w:rPr>
          <w:color w:val="000009"/>
          <w:sz w:val="22"/>
          <w:szCs w:val="22"/>
        </w:rPr>
        <w:t xml:space="preserve">гласања у </w:t>
      </w:r>
      <w:r w:rsidRPr="001F58B2">
        <w:rPr>
          <w:color w:val="000009"/>
          <w:spacing w:val="-3"/>
          <w:sz w:val="22"/>
          <w:szCs w:val="22"/>
        </w:rPr>
        <w:t>колективним</w:t>
      </w:r>
      <w:r w:rsidRPr="001F58B2">
        <w:rPr>
          <w:color w:val="000009"/>
          <w:spacing w:val="1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телима.</w:t>
      </w:r>
    </w:p>
    <w:p w:rsidR="00571720" w:rsidRPr="001F58B2" w:rsidRDefault="00945BB4">
      <w:pPr>
        <w:pStyle w:val="BodyText"/>
        <w:spacing w:before="174"/>
        <w:ind w:right="116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lastRenderedPageBreak/>
        <w:t>Приликом одлучивања о изузећу, директор обаве</w:t>
      </w:r>
      <w:r w:rsidR="006213EC" w:rsidRPr="001F58B2">
        <w:rPr>
          <w:color w:val="000009"/>
          <w:sz w:val="22"/>
          <w:szCs w:val="22"/>
        </w:rPr>
        <w:t>зно прибавља мишљење непосредно</w:t>
      </w:r>
      <w:r w:rsidRPr="001F58B2">
        <w:rPr>
          <w:color w:val="000009"/>
          <w:sz w:val="22"/>
          <w:szCs w:val="22"/>
        </w:rPr>
        <w:t xml:space="preserve"> </w:t>
      </w:r>
      <w:r w:rsidR="006213EC" w:rsidRPr="001F58B2">
        <w:rPr>
          <w:color w:val="000009"/>
          <w:sz w:val="22"/>
          <w:szCs w:val="22"/>
        </w:rPr>
        <w:t>надређеног запосленом</w:t>
      </w:r>
      <w:r w:rsidRPr="001F58B2">
        <w:rPr>
          <w:color w:val="000009"/>
          <w:sz w:val="22"/>
          <w:szCs w:val="22"/>
        </w:rPr>
        <w:t xml:space="preserve"> из става 1. овог члана и поверљивог саветника.</w:t>
      </w:r>
    </w:p>
    <w:p w:rsidR="00571720" w:rsidRPr="001F58B2" w:rsidRDefault="00945BB4">
      <w:pPr>
        <w:pStyle w:val="BodyText"/>
        <w:spacing w:before="172"/>
        <w:ind w:right="117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Директор одлучује о изузећу запосленог без одлагања, а најкасније у року </w:t>
      </w:r>
      <w:r w:rsidRPr="001F58B2">
        <w:rPr>
          <w:color w:val="000009"/>
          <w:spacing w:val="-3"/>
          <w:sz w:val="22"/>
          <w:szCs w:val="22"/>
        </w:rPr>
        <w:t xml:space="preserve">од </w:t>
      </w:r>
      <w:r w:rsidRPr="001F58B2">
        <w:rPr>
          <w:color w:val="000009"/>
          <w:sz w:val="22"/>
          <w:szCs w:val="22"/>
        </w:rPr>
        <w:t xml:space="preserve">пет дана </w:t>
      </w:r>
      <w:r w:rsidRPr="001F58B2">
        <w:rPr>
          <w:color w:val="000009"/>
          <w:spacing w:val="-3"/>
          <w:sz w:val="22"/>
          <w:szCs w:val="22"/>
        </w:rPr>
        <w:t xml:space="preserve">од </w:t>
      </w:r>
      <w:r w:rsidRPr="001F58B2">
        <w:rPr>
          <w:color w:val="000009"/>
          <w:sz w:val="22"/>
          <w:szCs w:val="22"/>
        </w:rPr>
        <w:t>дана пријема пријаве запосленог.</w:t>
      </w:r>
    </w:p>
    <w:p w:rsidR="00571720" w:rsidRPr="001F58B2" w:rsidRDefault="00945BB4">
      <w:pPr>
        <w:pStyle w:val="BodyText"/>
        <w:spacing w:before="174"/>
        <w:ind w:right="119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>Када донесе одлуку о изузећу запосленог, директор истовремено одређује запосленог који ће бити задужен за обављање послова у вези са којима постоји сукоб интереса.</w:t>
      </w:r>
    </w:p>
    <w:p w:rsidR="00571720" w:rsidRPr="001F58B2" w:rsidRDefault="00945BB4">
      <w:pPr>
        <w:pStyle w:val="BodyText"/>
        <w:spacing w:before="172"/>
        <w:ind w:right="112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Директор о постојању свог приватног интереса обавештава </w:t>
      </w:r>
      <w:r w:rsidR="003B2201" w:rsidRPr="001F58B2">
        <w:rPr>
          <w:color w:val="000009"/>
          <w:sz w:val="22"/>
          <w:szCs w:val="22"/>
        </w:rPr>
        <w:t>Управни одбор Болнице који</w:t>
      </w:r>
      <w:r w:rsidRPr="001F58B2">
        <w:rPr>
          <w:color w:val="000009"/>
          <w:sz w:val="22"/>
          <w:szCs w:val="22"/>
        </w:rPr>
        <w:t xml:space="preserve"> одлучује у складу са одредбама овог члана.</w:t>
      </w:r>
    </w:p>
    <w:p w:rsidR="00571720" w:rsidRPr="001F58B2" w:rsidRDefault="00571720">
      <w:pPr>
        <w:pStyle w:val="BodyText"/>
        <w:ind w:left="0"/>
        <w:jc w:val="left"/>
        <w:rPr>
          <w:sz w:val="22"/>
          <w:szCs w:val="22"/>
        </w:rPr>
      </w:pPr>
    </w:p>
    <w:p w:rsidR="00571720" w:rsidRPr="001F58B2" w:rsidRDefault="00945BB4">
      <w:pPr>
        <w:pStyle w:val="Heading1"/>
        <w:numPr>
          <w:ilvl w:val="0"/>
          <w:numId w:val="3"/>
        </w:numPr>
        <w:tabs>
          <w:tab w:val="left" w:pos="1962"/>
        </w:tabs>
        <w:spacing w:before="151"/>
        <w:ind w:left="2394" w:right="1609" w:hanging="788"/>
        <w:jc w:val="left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>ПРИЈАВЉИВАЊЕ СУМЊЕ НА ПОСТОЈАЊЕ</w:t>
      </w:r>
      <w:r w:rsidRPr="001F58B2">
        <w:rPr>
          <w:color w:val="000009"/>
          <w:spacing w:val="-30"/>
          <w:sz w:val="22"/>
          <w:szCs w:val="22"/>
        </w:rPr>
        <w:t xml:space="preserve"> </w:t>
      </w:r>
      <w:r w:rsidRPr="001F58B2">
        <w:rPr>
          <w:color w:val="000009"/>
          <w:spacing w:val="-3"/>
          <w:sz w:val="22"/>
          <w:szCs w:val="22"/>
        </w:rPr>
        <w:t xml:space="preserve">СУКОБА </w:t>
      </w:r>
      <w:r w:rsidRPr="001F58B2">
        <w:rPr>
          <w:color w:val="000009"/>
          <w:sz w:val="22"/>
          <w:szCs w:val="22"/>
        </w:rPr>
        <w:t>ИНТЕРЕСА И ЊЕГОВО</w:t>
      </w:r>
      <w:r w:rsidRPr="001F58B2">
        <w:rPr>
          <w:color w:val="000009"/>
          <w:spacing w:val="-10"/>
          <w:sz w:val="22"/>
          <w:szCs w:val="22"/>
        </w:rPr>
        <w:t xml:space="preserve"> </w:t>
      </w:r>
      <w:r w:rsidRPr="001F58B2">
        <w:rPr>
          <w:color w:val="000009"/>
          <w:spacing w:val="-3"/>
          <w:sz w:val="22"/>
          <w:szCs w:val="22"/>
        </w:rPr>
        <w:t>САНКЦИОНИСАЊЕ</w:t>
      </w:r>
    </w:p>
    <w:p w:rsidR="00571720" w:rsidRPr="001F58B2" w:rsidRDefault="00571720">
      <w:pPr>
        <w:pStyle w:val="BodyText"/>
        <w:ind w:left="0"/>
        <w:jc w:val="left"/>
        <w:rPr>
          <w:b/>
          <w:sz w:val="22"/>
          <w:szCs w:val="22"/>
        </w:rPr>
      </w:pPr>
    </w:p>
    <w:p w:rsidR="00571720" w:rsidRPr="001F58B2" w:rsidRDefault="00945BB4">
      <w:pPr>
        <w:spacing w:line="465" w:lineRule="auto"/>
        <w:ind w:left="4472" w:right="2100" w:hanging="2380"/>
        <w:rPr>
          <w:b/>
        </w:rPr>
      </w:pPr>
      <w:r w:rsidRPr="001F58B2">
        <w:rPr>
          <w:b/>
          <w:color w:val="000009"/>
        </w:rPr>
        <w:t>Пријављивање сумње на постојање сукоба</w:t>
      </w:r>
      <w:r w:rsidRPr="001F58B2">
        <w:rPr>
          <w:b/>
          <w:color w:val="000009"/>
          <w:spacing w:val="-29"/>
        </w:rPr>
        <w:t xml:space="preserve"> </w:t>
      </w:r>
      <w:r w:rsidRPr="001F58B2">
        <w:rPr>
          <w:b/>
          <w:color w:val="000009"/>
        </w:rPr>
        <w:t>интереса Члан</w:t>
      </w:r>
      <w:r w:rsidRPr="001F58B2">
        <w:rPr>
          <w:b/>
          <w:color w:val="000009"/>
          <w:spacing w:val="-2"/>
        </w:rPr>
        <w:t xml:space="preserve"> </w:t>
      </w:r>
      <w:r w:rsidR="001E2DF4" w:rsidRPr="001F58B2">
        <w:rPr>
          <w:b/>
          <w:color w:val="000009"/>
        </w:rPr>
        <w:t>12</w:t>
      </w:r>
      <w:r w:rsidRPr="001F58B2">
        <w:rPr>
          <w:b/>
          <w:color w:val="000009"/>
        </w:rPr>
        <w:t>.</w:t>
      </w:r>
    </w:p>
    <w:p w:rsidR="00571720" w:rsidRPr="001F58B2" w:rsidRDefault="00945BB4">
      <w:pPr>
        <w:pStyle w:val="BodyText"/>
        <w:spacing w:before="3"/>
        <w:ind w:right="111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У случају сумње на постојање </w:t>
      </w:r>
      <w:r w:rsidRPr="001F58B2">
        <w:rPr>
          <w:color w:val="000009"/>
          <w:spacing w:val="-3"/>
          <w:sz w:val="22"/>
          <w:szCs w:val="22"/>
        </w:rPr>
        <w:t xml:space="preserve">сукоба </w:t>
      </w:r>
      <w:r w:rsidRPr="001F58B2">
        <w:rPr>
          <w:color w:val="000009"/>
          <w:sz w:val="22"/>
          <w:szCs w:val="22"/>
        </w:rPr>
        <w:t xml:space="preserve">интереса </w:t>
      </w:r>
      <w:r w:rsidRPr="001F58B2">
        <w:rPr>
          <w:color w:val="000009"/>
          <w:spacing w:val="-3"/>
          <w:sz w:val="22"/>
          <w:szCs w:val="22"/>
        </w:rPr>
        <w:t xml:space="preserve">другог </w:t>
      </w:r>
      <w:r w:rsidRPr="001F58B2">
        <w:rPr>
          <w:color w:val="000009"/>
          <w:sz w:val="22"/>
          <w:szCs w:val="22"/>
        </w:rPr>
        <w:t xml:space="preserve">запосленог у </w:t>
      </w:r>
      <w:r w:rsidR="00C53C8F" w:rsidRPr="001F58B2">
        <w:rPr>
          <w:color w:val="000009"/>
          <w:sz w:val="22"/>
          <w:szCs w:val="22"/>
        </w:rPr>
        <w:t>Болници</w:t>
      </w:r>
      <w:r w:rsidRPr="001F58B2">
        <w:rPr>
          <w:color w:val="000009"/>
          <w:spacing w:val="-3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сваки запослени</w:t>
      </w:r>
      <w:r w:rsidRPr="001F58B2">
        <w:rPr>
          <w:color w:val="000009"/>
          <w:spacing w:val="-5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дужан</w:t>
      </w:r>
      <w:r w:rsidRPr="001F58B2">
        <w:rPr>
          <w:color w:val="000009"/>
          <w:spacing w:val="-5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је</w:t>
      </w:r>
      <w:r w:rsidRPr="001F58B2">
        <w:rPr>
          <w:color w:val="000009"/>
          <w:spacing w:val="-3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да</w:t>
      </w:r>
      <w:r w:rsidRPr="001F58B2">
        <w:rPr>
          <w:color w:val="000009"/>
          <w:spacing w:val="-4"/>
          <w:sz w:val="22"/>
          <w:szCs w:val="22"/>
        </w:rPr>
        <w:t xml:space="preserve"> </w:t>
      </w:r>
      <w:r w:rsidRPr="001F58B2">
        <w:rPr>
          <w:color w:val="000009"/>
          <w:spacing w:val="-3"/>
          <w:sz w:val="22"/>
          <w:szCs w:val="22"/>
        </w:rPr>
        <w:t>одмах</w:t>
      </w:r>
      <w:r w:rsidRPr="001F58B2">
        <w:rPr>
          <w:color w:val="000009"/>
          <w:spacing w:val="-4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по</w:t>
      </w:r>
      <w:r w:rsidRPr="001F58B2">
        <w:rPr>
          <w:color w:val="000009"/>
          <w:spacing w:val="-4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сазнању,</w:t>
      </w:r>
      <w:r w:rsidRPr="001F58B2">
        <w:rPr>
          <w:color w:val="000009"/>
          <w:spacing w:val="-15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а</w:t>
      </w:r>
      <w:r w:rsidRPr="001F58B2">
        <w:rPr>
          <w:color w:val="000009"/>
          <w:spacing w:val="-4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најкасније</w:t>
      </w:r>
      <w:r w:rsidRPr="001F58B2">
        <w:rPr>
          <w:color w:val="000009"/>
          <w:spacing w:val="-5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првог</w:t>
      </w:r>
      <w:r w:rsidRPr="001F58B2">
        <w:rPr>
          <w:color w:val="000009"/>
          <w:spacing w:val="-3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наредног</w:t>
      </w:r>
      <w:r w:rsidRPr="001F58B2">
        <w:rPr>
          <w:color w:val="000009"/>
          <w:spacing w:val="-4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радног</w:t>
      </w:r>
      <w:r w:rsidRPr="001F58B2">
        <w:rPr>
          <w:color w:val="000009"/>
          <w:spacing w:val="-5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дана,</w:t>
      </w:r>
      <w:r w:rsidRPr="001F58B2">
        <w:rPr>
          <w:color w:val="000009"/>
          <w:spacing w:val="-3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све</w:t>
      </w:r>
      <w:r w:rsidRPr="001F58B2">
        <w:rPr>
          <w:color w:val="000009"/>
          <w:spacing w:val="-5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познате информације достави лицу овлашћеном за</w:t>
      </w:r>
      <w:r w:rsidRPr="001F58B2">
        <w:rPr>
          <w:color w:val="000009"/>
          <w:spacing w:val="-6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узбуњивање.</w:t>
      </w:r>
    </w:p>
    <w:p w:rsidR="00571720" w:rsidRPr="001F58B2" w:rsidRDefault="00945BB4">
      <w:pPr>
        <w:pStyle w:val="BodyText"/>
        <w:spacing w:before="172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>Запослени из члана 1. третира се као узбуњивач, даљи поступак спроводи се у складу са</w:t>
      </w:r>
    </w:p>
    <w:p w:rsidR="00571720" w:rsidRPr="001F58B2" w:rsidRDefault="00155DF8">
      <w:pPr>
        <w:ind w:left="105"/>
      </w:pPr>
      <w:r w:rsidRPr="001F58B2">
        <w:rPr>
          <w:color w:val="000009"/>
        </w:rPr>
        <w:t>Правилником</w:t>
      </w:r>
      <w:r w:rsidR="00945BB4" w:rsidRPr="001F58B2">
        <w:rPr>
          <w:color w:val="000009"/>
        </w:rPr>
        <w:t xml:space="preserve"> </w:t>
      </w:r>
      <w:r w:rsidR="003B2201" w:rsidRPr="001F58B2">
        <w:rPr>
          <w:color w:val="000009"/>
        </w:rPr>
        <w:t>Болнице</w:t>
      </w:r>
      <w:r w:rsidR="00945BB4" w:rsidRPr="001F58B2">
        <w:rPr>
          <w:color w:val="000009"/>
        </w:rPr>
        <w:t xml:space="preserve"> којим је уређено узбуњивање.</w:t>
      </w:r>
    </w:p>
    <w:p w:rsidR="00571720" w:rsidRPr="001F58B2" w:rsidRDefault="00945BB4" w:rsidP="00D10C58">
      <w:pPr>
        <w:pStyle w:val="BodyText"/>
        <w:spacing w:before="174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>У поступку из става 2. прибавља се мишљење поверљивог саветника.</w:t>
      </w:r>
    </w:p>
    <w:p w:rsidR="00D10C58" w:rsidRPr="001F58B2" w:rsidRDefault="00D10C58" w:rsidP="00D10C58">
      <w:pPr>
        <w:pStyle w:val="BodyText"/>
        <w:spacing w:before="174"/>
        <w:rPr>
          <w:sz w:val="22"/>
          <w:szCs w:val="22"/>
        </w:rPr>
      </w:pPr>
    </w:p>
    <w:p w:rsidR="00571720" w:rsidRPr="001F58B2" w:rsidRDefault="00945BB4">
      <w:pPr>
        <w:pStyle w:val="Heading1"/>
        <w:spacing w:before="1" w:line="465" w:lineRule="auto"/>
        <w:ind w:left="4472" w:right="3152" w:hanging="1326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Санкционисање сукоба интереса Члан </w:t>
      </w:r>
      <w:r w:rsidR="001E2DF4" w:rsidRPr="001F58B2">
        <w:rPr>
          <w:color w:val="000009"/>
          <w:sz w:val="22"/>
          <w:szCs w:val="22"/>
        </w:rPr>
        <w:t>13</w:t>
      </w:r>
      <w:r w:rsidRPr="001F58B2">
        <w:rPr>
          <w:color w:val="000009"/>
          <w:sz w:val="22"/>
          <w:szCs w:val="22"/>
        </w:rPr>
        <w:t>.</w:t>
      </w:r>
    </w:p>
    <w:p w:rsidR="00571720" w:rsidRPr="001F58B2" w:rsidRDefault="00F821C4">
      <w:pPr>
        <w:pStyle w:val="BodyText"/>
        <w:spacing w:before="3"/>
        <w:ind w:right="110"/>
        <w:rPr>
          <w:color w:val="000009"/>
          <w:sz w:val="22"/>
          <w:szCs w:val="22"/>
        </w:rPr>
      </w:pPr>
      <w:r w:rsidRPr="001F58B2">
        <w:rPr>
          <w:color w:val="000009"/>
          <w:sz w:val="22"/>
          <w:szCs w:val="22"/>
        </w:rPr>
        <w:t>Поступања</w:t>
      </w:r>
      <w:r w:rsidR="00945BB4" w:rsidRPr="001F58B2">
        <w:rPr>
          <w:color w:val="000009"/>
          <w:sz w:val="22"/>
          <w:szCs w:val="22"/>
        </w:rPr>
        <w:t xml:space="preserve"> запослених супротно одредбама овог </w:t>
      </w:r>
      <w:r w:rsidR="00155DF8" w:rsidRPr="001F58B2">
        <w:rPr>
          <w:color w:val="000009"/>
          <w:sz w:val="22"/>
          <w:szCs w:val="22"/>
        </w:rPr>
        <w:t>Правилника</w:t>
      </w:r>
      <w:r w:rsidR="00945BB4" w:rsidRPr="001F58B2">
        <w:rPr>
          <w:color w:val="000009"/>
          <w:sz w:val="22"/>
          <w:szCs w:val="22"/>
        </w:rPr>
        <w:t xml:space="preserve"> представљају теже повреде обавеза из радног односа, односно повреде радне дисциплине, у складу са законом којим се уређује положај запослених у јавним службама и општим </w:t>
      </w:r>
      <w:r w:rsidR="00BB3A06" w:rsidRPr="001F58B2">
        <w:rPr>
          <w:color w:val="000009"/>
          <w:sz w:val="22"/>
          <w:szCs w:val="22"/>
        </w:rPr>
        <w:t>актом</w:t>
      </w:r>
      <w:r w:rsidR="00945BB4" w:rsidRPr="001F58B2">
        <w:rPr>
          <w:color w:val="000009"/>
          <w:sz w:val="22"/>
          <w:szCs w:val="22"/>
        </w:rPr>
        <w:t xml:space="preserve"> </w:t>
      </w:r>
      <w:r w:rsidR="00246330" w:rsidRPr="001F58B2">
        <w:rPr>
          <w:color w:val="000009"/>
          <w:sz w:val="22"/>
          <w:szCs w:val="22"/>
        </w:rPr>
        <w:t>Болнице</w:t>
      </w:r>
      <w:r w:rsidR="00945BB4" w:rsidRPr="001F58B2">
        <w:rPr>
          <w:color w:val="000009"/>
          <w:sz w:val="22"/>
          <w:szCs w:val="22"/>
        </w:rPr>
        <w:t>.</w:t>
      </w:r>
    </w:p>
    <w:p w:rsidR="00571720" w:rsidRPr="001F58B2" w:rsidRDefault="00571720">
      <w:pPr>
        <w:pStyle w:val="BodyText"/>
        <w:ind w:left="0"/>
        <w:jc w:val="left"/>
        <w:rPr>
          <w:sz w:val="22"/>
          <w:szCs w:val="22"/>
        </w:rPr>
      </w:pPr>
    </w:p>
    <w:p w:rsidR="0042589A" w:rsidRPr="001F58B2" w:rsidRDefault="00945BB4">
      <w:pPr>
        <w:pStyle w:val="Heading1"/>
        <w:numPr>
          <w:ilvl w:val="0"/>
          <w:numId w:val="3"/>
        </w:numPr>
        <w:tabs>
          <w:tab w:val="left" w:pos="3432"/>
        </w:tabs>
        <w:spacing w:line="480" w:lineRule="auto"/>
        <w:ind w:left="2158" w:right="2166" w:firstLine="1012"/>
        <w:jc w:val="left"/>
        <w:rPr>
          <w:sz w:val="22"/>
          <w:szCs w:val="22"/>
        </w:rPr>
      </w:pPr>
      <w:r w:rsidRPr="001F58B2">
        <w:rPr>
          <w:color w:val="000009"/>
          <w:spacing w:val="-5"/>
          <w:sz w:val="22"/>
          <w:szCs w:val="22"/>
        </w:rPr>
        <w:t xml:space="preserve">ПРАЋЕЊЕ </w:t>
      </w:r>
      <w:r w:rsidRPr="001F58B2">
        <w:rPr>
          <w:color w:val="000009"/>
          <w:sz w:val="22"/>
          <w:szCs w:val="22"/>
        </w:rPr>
        <w:t xml:space="preserve">ПРИМЕНЕ </w:t>
      </w:r>
      <w:r w:rsidR="00155DF8" w:rsidRPr="001F58B2">
        <w:rPr>
          <w:color w:val="000009"/>
          <w:spacing w:val="-3"/>
          <w:sz w:val="22"/>
          <w:szCs w:val="22"/>
        </w:rPr>
        <w:t>ПРАВИЛНИКА</w:t>
      </w:r>
      <w:r w:rsidRPr="001F58B2">
        <w:rPr>
          <w:color w:val="000009"/>
          <w:spacing w:val="-3"/>
          <w:sz w:val="22"/>
          <w:szCs w:val="22"/>
        </w:rPr>
        <w:t xml:space="preserve"> </w:t>
      </w:r>
    </w:p>
    <w:p w:rsidR="00571720" w:rsidRPr="001F58B2" w:rsidRDefault="00945BB4" w:rsidP="0042589A">
      <w:pPr>
        <w:pStyle w:val="Heading1"/>
        <w:tabs>
          <w:tab w:val="left" w:pos="3432"/>
        </w:tabs>
        <w:spacing w:line="480" w:lineRule="auto"/>
        <w:ind w:left="2158" w:right="2166"/>
        <w:jc w:val="center"/>
        <w:rPr>
          <w:sz w:val="22"/>
          <w:szCs w:val="22"/>
        </w:rPr>
      </w:pPr>
      <w:r w:rsidRPr="001F58B2">
        <w:rPr>
          <w:color w:val="000009"/>
          <w:spacing w:val="-5"/>
          <w:sz w:val="22"/>
          <w:szCs w:val="22"/>
        </w:rPr>
        <w:t xml:space="preserve">Годишњи </w:t>
      </w:r>
      <w:r w:rsidRPr="001F58B2">
        <w:rPr>
          <w:color w:val="000009"/>
          <w:sz w:val="22"/>
          <w:szCs w:val="22"/>
        </w:rPr>
        <w:t xml:space="preserve">извештај о управљању </w:t>
      </w:r>
      <w:r w:rsidRPr="001F58B2">
        <w:rPr>
          <w:color w:val="000009"/>
          <w:spacing w:val="-3"/>
          <w:sz w:val="22"/>
          <w:szCs w:val="22"/>
        </w:rPr>
        <w:t>сукобом</w:t>
      </w:r>
      <w:r w:rsidRPr="001F58B2">
        <w:rPr>
          <w:color w:val="000009"/>
          <w:spacing w:val="6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интереса</w:t>
      </w:r>
    </w:p>
    <w:p w:rsidR="00571720" w:rsidRPr="001F58B2" w:rsidRDefault="00945BB4">
      <w:pPr>
        <w:spacing w:line="260" w:lineRule="exact"/>
        <w:ind w:left="1061" w:right="1067"/>
        <w:jc w:val="center"/>
        <w:rPr>
          <w:b/>
        </w:rPr>
      </w:pPr>
      <w:r w:rsidRPr="001F58B2">
        <w:rPr>
          <w:b/>
          <w:color w:val="000009"/>
        </w:rPr>
        <w:t xml:space="preserve">Члан </w:t>
      </w:r>
      <w:r w:rsidR="001E2DF4" w:rsidRPr="001F58B2">
        <w:rPr>
          <w:b/>
          <w:color w:val="000009"/>
        </w:rPr>
        <w:t>14</w:t>
      </w:r>
      <w:r w:rsidRPr="001F58B2">
        <w:rPr>
          <w:b/>
          <w:color w:val="000009"/>
        </w:rPr>
        <w:t>.</w:t>
      </w:r>
    </w:p>
    <w:p w:rsidR="00571720" w:rsidRPr="001F58B2" w:rsidRDefault="00571720">
      <w:pPr>
        <w:pStyle w:val="BodyText"/>
        <w:spacing w:before="9"/>
        <w:ind w:left="0"/>
        <w:jc w:val="left"/>
        <w:rPr>
          <w:b/>
          <w:sz w:val="22"/>
          <w:szCs w:val="22"/>
        </w:rPr>
      </w:pPr>
    </w:p>
    <w:p w:rsidR="00246330" w:rsidRPr="001F58B2" w:rsidRDefault="00945BB4" w:rsidP="00246330">
      <w:pPr>
        <w:pStyle w:val="BodyText"/>
        <w:ind w:right="112"/>
        <w:rPr>
          <w:color w:val="000009"/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Директор једном </w:t>
      </w:r>
      <w:r w:rsidRPr="001F58B2">
        <w:rPr>
          <w:color w:val="000009"/>
          <w:spacing w:val="-3"/>
          <w:sz w:val="22"/>
          <w:szCs w:val="22"/>
        </w:rPr>
        <w:t xml:space="preserve">годишње </w:t>
      </w:r>
      <w:r w:rsidRPr="001F58B2">
        <w:rPr>
          <w:color w:val="000009"/>
          <w:sz w:val="22"/>
          <w:szCs w:val="22"/>
        </w:rPr>
        <w:t xml:space="preserve">подноси </w:t>
      </w:r>
      <w:r w:rsidR="00252A6C" w:rsidRPr="001F58B2">
        <w:rPr>
          <w:color w:val="000009"/>
          <w:sz w:val="22"/>
          <w:szCs w:val="22"/>
        </w:rPr>
        <w:t>У</w:t>
      </w:r>
      <w:r w:rsidRPr="001F58B2">
        <w:rPr>
          <w:color w:val="000009"/>
          <w:sz w:val="22"/>
          <w:szCs w:val="22"/>
        </w:rPr>
        <w:t xml:space="preserve">правном </w:t>
      </w:r>
      <w:r w:rsidRPr="001F58B2">
        <w:rPr>
          <w:color w:val="000009"/>
          <w:spacing w:val="-3"/>
          <w:sz w:val="22"/>
          <w:szCs w:val="22"/>
        </w:rPr>
        <w:t>одбору</w:t>
      </w:r>
      <w:r w:rsidR="00252A6C" w:rsidRPr="001F58B2">
        <w:rPr>
          <w:color w:val="000009"/>
          <w:spacing w:val="-3"/>
          <w:sz w:val="22"/>
          <w:szCs w:val="22"/>
        </w:rPr>
        <w:t xml:space="preserve"> Болнице</w:t>
      </w:r>
      <w:r w:rsidRPr="001F58B2">
        <w:rPr>
          <w:color w:val="000009"/>
          <w:spacing w:val="-3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 xml:space="preserve">извештај о управљању </w:t>
      </w:r>
      <w:r w:rsidRPr="001F58B2">
        <w:rPr>
          <w:color w:val="000009"/>
          <w:spacing w:val="-4"/>
          <w:sz w:val="22"/>
          <w:szCs w:val="22"/>
        </w:rPr>
        <w:t>сукобом</w:t>
      </w:r>
      <w:r w:rsidRPr="001F58B2">
        <w:rPr>
          <w:color w:val="000009"/>
          <w:spacing w:val="52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интереса</w:t>
      </w:r>
      <w:r w:rsidR="00246330" w:rsidRPr="001F58B2">
        <w:rPr>
          <w:color w:val="000009"/>
          <w:sz w:val="22"/>
          <w:szCs w:val="22"/>
        </w:rPr>
        <w:t xml:space="preserve">.   </w:t>
      </w:r>
    </w:p>
    <w:p w:rsidR="00246330" w:rsidRPr="001F58B2" w:rsidRDefault="00246330" w:rsidP="00246330">
      <w:pPr>
        <w:pStyle w:val="BodyText"/>
        <w:ind w:right="112"/>
        <w:rPr>
          <w:color w:val="000009"/>
          <w:sz w:val="22"/>
          <w:szCs w:val="22"/>
        </w:rPr>
      </w:pPr>
    </w:p>
    <w:p w:rsidR="00571720" w:rsidRPr="001F58B2" w:rsidRDefault="00945BB4" w:rsidP="00246330">
      <w:pPr>
        <w:pStyle w:val="BodyText"/>
        <w:ind w:right="112"/>
        <w:rPr>
          <w:color w:val="000009"/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Извештај из става 1. овог члана чини саставни део годишњег извештаја о раду </w:t>
      </w:r>
      <w:r w:rsidR="00246330" w:rsidRPr="001F58B2">
        <w:rPr>
          <w:color w:val="000009"/>
          <w:sz w:val="22"/>
          <w:szCs w:val="22"/>
        </w:rPr>
        <w:t>Болнице</w:t>
      </w:r>
      <w:r w:rsidR="00D10C58" w:rsidRPr="001F58B2">
        <w:rPr>
          <w:color w:val="000009"/>
          <w:sz w:val="22"/>
          <w:szCs w:val="22"/>
        </w:rPr>
        <w:t xml:space="preserve"> и објављује се на веб страници Болнице.</w:t>
      </w:r>
    </w:p>
    <w:p w:rsidR="00571720" w:rsidRPr="001F58B2" w:rsidRDefault="00945BB4">
      <w:pPr>
        <w:pStyle w:val="BodyText"/>
        <w:spacing w:before="172"/>
        <w:ind w:right="116"/>
        <w:rPr>
          <w:color w:val="000009"/>
          <w:sz w:val="22"/>
          <w:szCs w:val="22"/>
        </w:rPr>
      </w:pPr>
      <w:r w:rsidRPr="001F58B2">
        <w:rPr>
          <w:color w:val="000009"/>
          <w:sz w:val="22"/>
          <w:szCs w:val="22"/>
        </w:rPr>
        <w:t>Извештај обавезно садржи: податке о броју поклона које су примили запослени; броју датих сагласности и одбијених захтева запослених за обављање додатног рада; броју пријава приватног интереса; броју пријава у случајевима сум</w:t>
      </w:r>
      <w:r w:rsidR="00D56E2F" w:rsidRPr="001F58B2">
        <w:rPr>
          <w:color w:val="000009"/>
          <w:sz w:val="22"/>
          <w:szCs w:val="22"/>
        </w:rPr>
        <w:t xml:space="preserve">ње на постојање сукоба интереса, </w:t>
      </w:r>
      <w:r w:rsidRPr="001F58B2">
        <w:rPr>
          <w:color w:val="000009"/>
          <w:sz w:val="22"/>
          <w:szCs w:val="22"/>
        </w:rPr>
        <w:t xml:space="preserve">броју и врстама мера које су предузете ради спречавања </w:t>
      </w:r>
      <w:r w:rsidR="00D56E2F" w:rsidRPr="001F58B2">
        <w:rPr>
          <w:color w:val="000009"/>
          <w:sz w:val="22"/>
          <w:szCs w:val="22"/>
        </w:rPr>
        <w:t xml:space="preserve">и санкционисања сукоба интерес и, </w:t>
      </w:r>
      <w:r w:rsidRPr="001F58B2">
        <w:rPr>
          <w:color w:val="000009"/>
          <w:sz w:val="22"/>
          <w:szCs w:val="22"/>
        </w:rPr>
        <w:t xml:space="preserve">предлог </w:t>
      </w:r>
      <w:r w:rsidR="00D56E2F" w:rsidRPr="001F58B2">
        <w:rPr>
          <w:color w:val="000009"/>
          <w:sz w:val="22"/>
          <w:szCs w:val="22"/>
        </w:rPr>
        <w:t>активности</w:t>
      </w:r>
      <w:r w:rsidRPr="001F58B2">
        <w:rPr>
          <w:color w:val="000009"/>
          <w:sz w:val="22"/>
          <w:szCs w:val="22"/>
        </w:rPr>
        <w:t xml:space="preserve"> које је могуће предузети у циљу унапређење постојеће ситуације.</w:t>
      </w:r>
    </w:p>
    <w:p w:rsidR="00967DF6" w:rsidRPr="001F58B2" w:rsidRDefault="00967DF6">
      <w:pPr>
        <w:pStyle w:val="BodyText"/>
        <w:spacing w:before="172"/>
        <w:ind w:right="116"/>
        <w:rPr>
          <w:sz w:val="22"/>
          <w:szCs w:val="22"/>
        </w:rPr>
      </w:pPr>
    </w:p>
    <w:p w:rsidR="00D10C58" w:rsidRPr="001F58B2" w:rsidRDefault="00D10C58">
      <w:pPr>
        <w:pStyle w:val="BodyText"/>
        <w:ind w:left="0"/>
        <w:jc w:val="left"/>
        <w:rPr>
          <w:sz w:val="22"/>
          <w:szCs w:val="22"/>
        </w:rPr>
      </w:pPr>
    </w:p>
    <w:p w:rsidR="00571720" w:rsidRPr="001F58B2" w:rsidRDefault="00945BB4">
      <w:pPr>
        <w:pStyle w:val="Heading1"/>
        <w:numPr>
          <w:ilvl w:val="0"/>
          <w:numId w:val="3"/>
        </w:numPr>
        <w:tabs>
          <w:tab w:val="left" w:pos="3926"/>
        </w:tabs>
        <w:spacing w:line="480" w:lineRule="auto"/>
        <w:ind w:left="2556" w:right="2561" w:firstLine="984"/>
        <w:jc w:val="left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lastRenderedPageBreak/>
        <w:t xml:space="preserve">ЗАВРШНЕ </w:t>
      </w:r>
      <w:r w:rsidRPr="001F58B2">
        <w:rPr>
          <w:color w:val="000009"/>
          <w:spacing w:val="-3"/>
          <w:sz w:val="22"/>
          <w:szCs w:val="22"/>
        </w:rPr>
        <w:t xml:space="preserve">ОДРЕДБЕ </w:t>
      </w:r>
      <w:r w:rsidRPr="001F58B2">
        <w:rPr>
          <w:color w:val="000009"/>
          <w:sz w:val="22"/>
          <w:szCs w:val="22"/>
        </w:rPr>
        <w:t xml:space="preserve">Одређивање и </w:t>
      </w:r>
      <w:r w:rsidRPr="001F58B2">
        <w:rPr>
          <w:color w:val="000009"/>
          <w:spacing w:val="-3"/>
          <w:sz w:val="22"/>
          <w:szCs w:val="22"/>
        </w:rPr>
        <w:t xml:space="preserve">обука </w:t>
      </w:r>
      <w:r w:rsidRPr="001F58B2">
        <w:rPr>
          <w:color w:val="000009"/>
          <w:sz w:val="22"/>
          <w:szCs w:val="22"/>
        </w:rPr>
        <w:t>поверљивог</w:t>
      </w:r>
      <w:r w:rsidRPr="001F58B2">
        <w:rPr>
          <w:color w:val="000009"/>
          <w:spacing w:val="-23"/>
          <w:sz w:val="22"/>
          <w:szCs w:val="22"/>
        </w:rPr>
        <w:t xml:space="preserve"> </w:t>
      </w:r>
      <w:r w:rsidRPr="001F58B2">
        <w:rPr>
          <w:color w:val="000009"/>
          <w:sz w:val="22"/>
          <w:szCs w:val="22"/>
        </w:rPr>
        <w:t>саветника</w:t>
      </w:r>
    </w:p>
    <w:p w:rsidR="00571720" w:rsidRPr="001F58B2" w:rsidRDefault="00945BB4">
      <w:pPr>
        <w:spacing w:line="260" w:lineRule="exact"/>
        <w:ind w:left="1061" w:right="1067"/>
        <w:jc w:val="center"/>
        <w:rPr>
          <w:b/>
        </w:rPr>
      </w:pPr>
      <w:r w:rsidRPr="001F58B2">
        <w:rPr>
          <w:b/>
          <w:color w:val="000009"/>
        </w:rPr>
        <w:t xml:space="preserve">Члан </w:t>
      </w:r>
      <w:r w:rsidR="001E2DF4" w:rsidRPr="001F58B2">
        <w:rPr>
          <w:b/>
          <w:color w:val="000009"/>
        </w:rPr>
        <w:t>15</w:t>
      </w:r>
      <w:r w:rsidRPr="001F58B2">
        <w:rPr>
          <w:b/>
          <w:color w:val="000009"/>
        </w:rPr>
        <w:t>.</w:t>
      </w:r>
    </w:p>
    <w:p w:rsidR="00571720" w:rsidRPr="001F58B2" w:rsidRDefault="00571720">
      <w:pPr>
        <w:pStyle w:val="BodyText"/>
        <w:spacing w:before="9"/>
        <w:ind w:left="0"/>
        <w:jc w:val="left"/>
        <w:rPr>
          <w:b/>
          <w:sz w:val="22"/>
          <w:szCs w:val="22"/>
        </w:rPr>
      </w:pPr>
    </w:p>
    <w:p w:rsidR="00571720" w:rsidRPr="001F58B2" w:rsidRDefault="00945BB4">
      <w:pPr>
        <w:pStyle w:val="BodyText"/>
        <w:ind w:right="115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Директор одређује поверљивог саветника у року од месец дана од дана ступања на снагу овог </w:t>
      </w:r>
      <w:r w:rsidR="00155DF8" w:rsidRPr="001F58B2">
        <w:rPr>
          <w:color w:val="000009"/>
          <w:sz w:val="22"/>
          <w:szCs w:val="22"/>
        </w:rPr>
        <w:t>Правилника</w:t>
      </w:r>
      <w:r w:rsidRPr="001F58B2">
        <w:rPr>
          <w:color w:val="000009"/>
          <w:sz w:val="22"/>
          <w:szCs w:val="22"/>
        </w:rPr>
        <w:t>.</w:t>
      </w:r>
    </w:p>
    <w:p w:rsidR="00D10C58" w:rsidRPr="001F58B2" w:rsidRDefault="00945BB4" w:rsidP="004172F8">
      <w:pPr>
        <w:pStyle w:val="BodyText"/>
        <w:spacing w:before="172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>Директор обавезно упућује поверљивог саветника на обуку из области сукоба интереса</w:t>
      </w:r>
      <w:r w:rsidR="004172F8" w:rsidRPr="001F58B2">
        <w:rPr>
          <w:color w:val="000009"/>
          <w:sz w:val="22"/>
          <w:szCs w:val="22"/>
        </w:rPr>
        <w:t>, a п</w:t>
      </w:r>
      <w:r w:rsidRPr="001F58B2">
        <w:rPr>
          <w:color w:val="000009"/>
          <w:sz w:val="22"/>
          <w:szCs w:val="22"/>
        </w:rPr>
        <w:t>о завршетку обуке, поверљиви саветник организује интерну обуку из исте области за руководиоце организационих јединица и друге заинтересоване запослене.</w:t>
      </w:r>
    </w:p>
    <w:p w:rsidR="00571720" w:rsidRPr="001F58B2" w:rsidRDefault="00945BB4" w:rsidP="00D10C58">
      <w:pPr>
        <w:pStyle w:val="BodyText"/>
        <w:spacing w:before="174"/>
        <w:ind w:right="124"/>
        <w:rPr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Поверљиви саветник упознаје сваког новозапосленог у </w:t>
      </w:r>
      <w:r w:rsidR="00C53C8F" w:rsidRPr="001F58B2">
        <w:rPr>
          <w:color w:val="000009"/>
          <w:sz w:val="22"/>
          <w:szCs w:val="22"/>
        </w:rPr>
        <w:t>Болници</w:t>
      </w:r>
      <w:r w:rsidRPr="001F58B2">
        <w:rPr>
          <w:color w:val="000009"/>
          <w:sz w:val="22"/>
          <w:szCs w:val="22"/>
        </w:rPr>
        <w:t xml:space="preserve">, одмах по ступању на рад, са садржином овог </w:t>
      </w:r>
      <w:r w:rsidR="00155DF8" w:rsidRPr="001F58B2">
        <w:rPr>
          <w:color w:val="000009"/>
          <w:sz w:val="22"/>
          <w:szCs w:val="22"/>
        </w:rPr>
        <w:t>Правилника</w:t>
      </w:r>
      <w:r w:rsidRPr="001F58B2">
        <w:rPr>
          <w:color w:val="000009"/>
          <w:sz w:val="22"/>
          <w:szCs w:val="22"/>
        </w:rPr>
        <w:t xml:space="preserve"> и даје му друге релевантне информације о спречавању и управљању сукобом интереса у </w:t>
      </w:r>
      <w:r w:rsidR="00C53C8F" w:rsidRPr="001F58B2">
        <w:rPr>
          <w:color w:val="000009"/>
          <w:sz w:val="22"/>
          <w:szCs w:val="22"/>
        </w:rPr>
        <w:t>Болници</w:t>
      </w:r>
      <w:r w:rsidRPr="001F58B2">
        <w:rPr>
          <w:color w:val="000009"/>
          <w:sz w:val="22"/>
          <w:szCs w:val="22"/>
        </w:rPr>
        <w:t>.</w:t>
      </w:r>
    </w:p>
    <w:p w:rsidR="00571720" w:rsidRPr="001F58B2" w:rsidRDefault="00571720">
      <w:pPr>
        <w:pStyle w:val="BodyText"/>
        <w:ind w:left="0"/>
        <w:jc w:val="left"/>
        <w:rPr>
          <w:sz w:val="22"/>
          <w:szCs w:val="22"/>
        </w:rPr>
      </w:pPr>
    </w:p>
    <w:p w:rsidR="0042589A" w:rsidRPr="001F58B2" w:rsidRDefault="00945BB4">
      <w:pPr>
        <w:pStyle w:val="Heading1"/>
        <w:spacing w:line="468" w:lineRule="auto"/>
        <w:ind w:left="4472" w:right="2573" w:hanging="1354"/>
        <w:jc w:val="left"/>
        <w:rPr>
          <w:color w:val="000009"/>
          <w:sz w:val="22"/>
          <w:szCs w:val="22"/>
        </w:rPr>
      </w:pPr>
      <w:r w:rsidRPr="001F58B2">
        <w:rPr>
          <w:color w:val="000009"/>
          <w:sz w:val="22"/>
          <w:szCs w:val="22"/>
        </w:rPr>
        <w:t xml:space="preserve">Објављивање и ступање на снагу </w:t>
      </w:r>
    </w:p>
    <w:p w:rsidR="00571720" w:rsidRPr="001F58B2" w:rsidRDefault="00945BB4" w:rsidP="0042589A">
      <w:pPr>
        <w:spacing w:line="260" w:lineRule="exact"/>
        <w:ind w:left="1061" w:right="1067"/>
        <w:jc w:val="center"/>
        <w:rPr>
          <w:b/>
          <w:color w:val="000009"/>
        </w:rPr>
      </w:pPr>
      <w:r w:rsidRPr="001F58B2">
        <w:rPr>
          <w:b/>
          <w:color w:val="000009"/>
        </w:rPr>
        <w:t xml:space="preserve">Члан </w:t>
      </w:r>
      <w:r w:rsidR="001E2DF4" w:rsidRPr="001F58B2">
        <w:rPr>
          <w:b/>
          <w:color w:val="000009"/>
        </w:rPr>
        <w:t>16</w:t>
      </w:r>
      <w:r w:rsidRPr="001F58B2">
        <w:rPr>
          <w:b/>
          <w:color w:val="000009"/>
        </w:rPr>
        <w:t>.</w:t>
      </w:r>
    </w:p>
    <w:p w:rsidR="0042589A" w:rsidRPr="001F58B2" w:rsidRDefault="0042589A" w:rsidP="0042589A">
      <w:pPr>
        <w:spacing w:line="260" w:lineRule="exact"/>
        <w:ind w:left="1061" w:right="1067"/>
        <w:jc w:val="center"/>
      </w:pPr>
    </w:p>
    <w:p w:rsidR="00D24F07" w:rsidRPr="001F58B2" w:rsidRDefault="00D24F07" w:rsidP="00D24F07">
      <w:pPr>
        <w:pStyle w:val="BodyText"/>
        <w:spacing w:before="172"/>
        <w:ind w:right="116"/>
        <w:rPr>
          <w:sz w:val="22"/>
          <w:szCs w:val="22"/>
        </w:rPr>
      </w:pPr>
      <w:r w:rsidRPr="001F58B2">
        <w:rPr>
          <w:sz w:val="22"/>
          <w:szCs w:val="22"/>
        </w:rPr>
        <w:t xml:space="preserve">Овај </w:t>
      </w:r>
      <w:r w:rsidRPr="001F58B2">
        <w:rPr>
          <w:color w:val="000009"/>
          <w:sz w:val="22"/>
          <w:szCs w:val="22"/>
        </w:rPr>
        <w:t>Правилник</w:t>
      </w:r>
      <w:r w:rsidRPr="001F58B2">
        <w:rPr>
          <w:sz w:val="22"/>
          <w:szCs w:val="22"/>
        </w:rPr>
        <w:t xml:space="preserve"> је потребно објавити на огласној табли Болнице након усвајања, као и на њеној интернет страници, а ступа на снагу наредног дана од дана објављивања на огласној табли Болнице.</w:t>
      </w:r>
    </w:p>
    <w:p w:rsidR="001E2DF4" w:rsidRPr="001F58B2" w:rsidRDefault="001E2DF4" w:rsidP="00D24F07">
      <w:pPr>
        <w:pStyle w:val="BodyText"/>
        <w:spacing w:before="172"/>
        <w:ind w:right="116"/>
        <w:rPr>
          <w:sz w:val="22"/>
          <w:szCs w:val="22"/>
        </w:rPr>
      </w:pPr>
    </w:p>
    <w:p w:rsidR="002E6CEC" w:rsidRPr="001F58B2" w:rsidRDefault="002E6CEC" w:rsidP="002E6CEC">
      <w:pPr>
        <w:pStyle w:val="BodyText"/>
        <w:tabs>
          <w:tab w:val="left" w:pos="4425"/>
        </w:tabs>
        <w:ind w:left="0"/>
        <w:rPr>
          <w:sz w:val="22"/>
          <w:szCs w:val="22"/>
        </w:rPr>
      </w:pPr>
    </w:p>
    <w:p w:rsidR="002E6CEC" w:rsidRPr="001F58B2" w:rsidRDefault="00817A83" w:rsidP="002E6CEC">
      <w:pPr>
        <w:pStyle w:val="BodyText"/>
        <w:tabs>
          <w:tab w:val="left" w:pos="6480"/>
        </w:tabs>
        <w:ind w:left="0"/>
        <w:jc w:val="left"/>
        <w:rPr>
          <w:sz w:val="22"/>
          <w:szCs w:val="22"/>
        </w:rPr>
      </w:pPr>
      <w:r w:rsidRPr="001F58B2">
        <w:rPr>
          <w:sz w:val="22"/>
          <w:szCs w:val="22"/>
        </w:rPr>
        <w:tab/>
        <w:t>Председник Управног одбора</w:t>
      </w:r>
    </w:p>
    <w:p w:rsidR="004172F8" w:rsidRPr="001F58B2" w:rsidRDefault="004172F8" w:rsidP="002E6CEC">
      <w:pPr>
        <w:pStyle w:val="BodyText"/>
        <w:tabs>
          <w:tab w:val="left" w:pos="6480"/>
        </w:tabs>
        <w:ind w:left="0"/>
        <w:jc w:val="left"/>
        <w:rPr>
          <w:sz w:val="22"/>
          <w:szCs w:val="22"/>
        </w:rPr>
      </w:pPr>
    </w:p>
    <w:p w:rsidR="002E6CEC" w:rsidRPr="001F58B2" w:rsidRDefault="002E6CEC" w:rsidP="002E6CEC">
      <w:pPr>
        <w:pStyle w:val="BodyText"/>
        <w:tabs>
          <w:tab w:val="left" w:pos="6480"/>
        </w:tabs>
        <w:ind w:left="0"/>
        <w:jc w:val="left"/>
        <w:rPr>
          <w:sz w:val="22"/>
          <w:szCs w:val="22"/>
        </w:rPr>
      </w:pPr>
      <w:r w:rsidRPr="001F58B2">
        <w:rPr>
          <w:sz w:val="22"/>
          <w:szCs w:val="22"/>
        </w:rPr>
        <w:tab/>
        <w:t>_________________</w:t>
      </w:r>
    </w:p>
    <w:p w:rsidR="001E2DF4" w:rsidRPr="001E2DF4" w:rsidRDefault="001E2DF4" w:rsidP="002E6CEC">
      <w:pPr>
        <w:pStyle w:val="BodyText"/>
        <w:tabs>
          <w:tab w:val="left" w:pos="6480"/>
        </w:tabs>
        <w:ind w:left="0"/>
        <w:jc w:val="left"/>
        <w:rPr>
          <w:sz w:val="22"/>
          <w:szCs w:val="22"/>
        </w:rPr>
      </w:pPr>
      <w:r w:rsidRPr="001F58B2">
        <w:rPr>
          <w:sz w:val="22"/>
          <w:szCs w:val="22"/>
        </w:rPr>
        <w:tab/>
        <w:t>Стеван Дебељачки</w:t>
      </w:r>
    </w:p>
    <w:p w:rsidR="00817A83" w:rsidRPr="00BA4873" w:rsidRDefault="00817A83" w:rsidP="002E6CEC">
      <w:pPr>
        <w:pStyle w:val="BodyText"/>
        <w:tabs>
          <w:tab w:val="left" w:pos="6480"/>
        </w:tabs>
        <w:ind w:left="0"/>
        <w:jc w:val="left"/>
        <w:rPr>
          <w:sz w:val="22"/>
          <w:szCs w:val="22"/>
        </w:rPr>
      </w:pPr>
    </w:p>
    <w:p w:rsidR="00817A83" w:rsidRPr="00BA4873" w:rsidRDefault="00817A83" w:rsidP="002E6CEC">
      <w:pPr>
        <w:pStyle w:val="BodyText"/>
        <w:tabs>
          <w:tab w:val="left" w:pos="6480"/>
        </w:tabs>
        <w:ind w:left="0"/>
        <w:jc w:val="left"/>
        <w:rPr>
          <w:sz w:val="22"/>
          <w:szCs w:val="22"/>
        </w:rPr>
        <w:sectPr w:rsidR="00817A83" w:rsidRPr="00BA4873">
          <w:footerReference w:type="default" r:id="rId9"/>
          <w:pgSz w:w="11900" w:h="16840"/>
          <w:pgMar w:top="1060" w:right="1000" w:bottom="280" w:left="1020" w:header="720" w:footer="720" w:gutter="0"/>
          <w:cols w:space="720"/>
        </w:sectPr>
      </w:pPr>
      <w:r w:rsidRPr="00BA4873">
        <w:rPr>
          <w:sz w:val="22"/>
          <w:szCs w:val="22"/>
        </w:rPr>
        <w:tab/>
      </w:r>
    </w:p>
    <w:p w:rsidR="00571720" w:rsidRPr="00BA4873" w:rsidRDefault="00571720">
      <w:pPr>
        <w:pStyle w:val="BodyText"/>
        <w:spacing w:before="58"/>
        <w:ind w:left="115" w:right="131"/>
        <w:rPr>
          <w:sz w:val="22"/>
          <w:szCs w:val="22"/>
        </w:rPr>
      </w:pPr>
    </w:p>
    <w:sectPr w:rsidR="00571720" w:rsidRPr="00BA4873" w:rsidSect="00571720">
      <w:pgSz w:w="11900" w:h="16840"/>
      <w:pgMar w:top="1060" w:right="10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09" w:rsidRDefault="00263D09" w:rsidP="00717ECE">
      <w:r>
        <w:separator/>
      </w:r>
    </w:p>
  </w:endnote>
  <w:endnote w:type="continuationSeparator" w:id="1">
    <w:p w:rsidR="00263D09" w:rsidRDefault="00263D09" w:rsidP="0071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0335"/>
      <w:docPartObj>
        <w:docPartGallery w:val="Page Numbers (Bottom of Page)"/>
        <w:docPartUnique/>
      </w:docPartObj>
    </w:sdtPr>
    <w:sdtContent>
      <w:p w:rsidR="001E2DF4" w:rsidRDefault="00843863">
        <w:pPr>
          <w:pStyle w:val="Footer"/>
          <w:jc w:val="center"/>
        </w:pPr>
        <w:fldSimple w:instr=" PAGE   \* MERGEFORMAT ">
          <w:r w:rsidR="001F58B2">
            <w:rPr>
              <w:noProof/>
            </w:rPr>
            <w:t>6</w:t>
          </w:r>
        </w:fldSimple>
      </w:p>
    </w:sdtContent>
  </w:sdt>
  <w:p w:rsidR="00717ECE" w:rsidRDefault="00717E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09" w:rsidRDefault="00263D09" w:rsidP="00717ECE">
      <w:r>
        <w:separator/>
      </w:r>
    </w:p>
  </w:footnote>
  <w:footnote w:type="continuationSeparator" w:id="1">
    <w:p w:rsidR="00263D09" w:rsidRDefault="00263D09" w:rsidP="00717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AB8"/>
    <w:multiLevelType w:val="hybridMultilevel"/>
    <w:tmpl w:val="62D4E034"/>
    <w:lvl w:ilvl="0" w:tplc="D696B5AA">
      <w:numFmt w:val="bullet"/>
      <w:lvlText w:val="–"/>
      <w:lvlJc w:val="left"/>
      <w:pPr>
        <w:ind w:left="826" w:hanging="360"/>
      </w:pPr>
      <w:rPr>
        <w:rFonts w:ascii="DejaVu Sans" w:eastAsia="DejaVu Sans" w:hAnsi="DejaVu Sans" w:cs="DejaVu Sans" w:hint="default"/>
        <w:spacing w:val="-16"/>
        <w:w w:val="100"/>
        <w:sz w:val="24"/>
        <w:szCs w:val="24"/>
        <w:lang w:eastAsia="en-US" w:bidi="ar-SA"/>
      </w:rPr>
    </w:lvl>
    <w:lvl w:ilvl="1" w:tplc="E0B65FFA">
      <w:numFmt w:val="bullet"/>
      <w:lvlText w:val="•"/>
      <w:lvlJc w:val="left"/>
      <w:pPr>
        <w:ind w:left="1726" w:hanging="360"/>
      </w:pPr>
      <w:rPr>
        <w:rFonts w:hint="default"/>
        <w:lang w:eastAsia="en-US" w:bidi="ar-SA"/>
      </w:rPr>
    </w:lvl>
    <w:lvl w:ilvl="2" w:tplc="824E6B2A">
      <w:numFmt w:val="bullet"/>
      <w:lvlText w:val="•"/>
      <w:lvlJc w:val="left"/>
      <w:pPr>
        <w:ind w:left="2632" w:hanging="360"/>
      </w:pPr>
      <w:rPr>
        <w:rFonts w:hint="default"/>
        <w:lang w:eastAsia="en-US" w:bidi="ar-SA"/>
      </w:rPr>
    </w:lvl>
    <w:lvl w:ilvl="3" w:tplc="C4F2EDAC">
      <w:numFmt w:val="bullet"/>
      <w:lvlText w:val="•"/>
      <w:lvlJc w:val="left"/>
      <w:pPr>
        <w:ind w:left="3538" w:hanging="360"/>
      </w:pPr>
      <w:rPr>
        <w:rFonts w:hint="default"/>
        <w:lang w:eastAsia="en-US" w:bidi="ar-SA"/>
      </w:rPr>
    </w:lvl>
    <w:lvl w:ilvl="4" w:tplc="9B26AF9C">
      <w:numFmt w:val="bullet"/>
      <w:lvlText w:val="•"/>
      <w:lvlJc w:val="left"/>
      <w:pPr>
        <w:ind w:left="4444" w:hanging="360"/>
      </w:pPr>
      <w:rPr>
        <w:rFonts w:hint="default"/>
        <w:lang w:eastAsia="en-US" w:bidi="ar-SA"/>
      </w:rPr>
    </w:lvl>
    <w:lvl w:ilvl="5" w:tplc="65C22A5A">
      <w:numFmt w:val="bullet"/>
      <w:lvlText w:val="•"/>
      <w:lvlJc w:val="left"/>
      <w:pPr>
        <w:ind w:left="5350" w:hanging="360"/>
      </w:pPr>
      <w:rPr>
        <w:rFonts w:hint="default"/>
        <w:lang w:eastAsia="en-US" w:bidi="ar-SA"/>
      </w:rPr>
    </w:lvl>
    <w:lvl w:ilvl="6" w:tplc="3D9259FE">
      <w:numFmt w:val="bullet"/>
      <w:lvlText w:val="•"/>
      <w:lvlJc w:val="left"/>
      <w:pPr>
        <w:ind w:left="6256" w:hanging="360"/>
      </w:pPr>
      <w:rPr>
        <w:rFonts w:hint="default"/>
        <w:lang w:eastAsia="en-US" w:bidi="ar-SA"/>
      </w:rPr>
    </w:lvl>
    <w:lvl w:ilvl="7" w:tplc="D5AA82A2">
      <w:numFmt w:val="bullet"/>
      <w:lvlText w:val="•"/>
      <w:lvlJc w:val="left"/>
      <w:pPr>
        <w:ind w:left="7162" w:hanging="360"/>
      </w:pPr>
      <w:rPr>
        <w:rFonts w:hint="default"/>
        <w:lang w:eastAsia="en-US" w:bidi="ar-SA"/>
      </w:rPr>
    </w:lvl>
    <w:lvl w:ilvl="8" w:tplc="DF683154">
      <w:numFmt w:val="bullet"/>
      <w:lvlText w:val="•"/>
      <w:lvlJc w:val="left"/>
      <w:pPr>
        <w:ind w:left="8068" w:hanging="360"/>
      </w:pPr>
      <w:rPr>
        <w:rFonts w:hint="default"/>
        <w:lang w:eastAsia="en-US" w:bidi="ar-SA"/>
      </w:rPr>
    </w:lvl>
  </w:abstractNum>
  <w:abstractNum w:abstractNumId="1">
    <w:nsid w:val="4E9022DA"/>
    <w:multiLevelType w:val="hybridMultilevel"/>
    <w:tmpl w:val="D6A29486"/>
    <w:lvl w:ilvl="0" w:tplc="697E8C5E">
      <w:numFmt w:val="bullet"/>
      <w:lvlText w:val="–"/>
      <w:lvlJc w:val="left"/>
      <w:pPr>
        <w:ind w:left="836" w:hanging="360"/>
      </w:pPr>
      <w:rPr>
        <w:rFonts w:ascii="DejaVu Sans" w:eastAsia="DejaVu Sans" w:hAnsi="DejaVu Sans" w:cs="DejaVu Sans" w:hint="default"/>
        <w:spacing w:val="-6"/>
        <w:w w:val="100"/>
        <w:sz w:val="24"/>
        <w:szCs w:val="24"/>
        <w:lang w:eastAsia="en-US" w:bidi="ar-SA"/>
      </w:rPr>
    </w:lvl>
    <w:lvl w:ilvl="1" w:tplc="65144F3E">
      <w:numFmt w:val="bullet"/>
      <w:lvlText w:val="•"/>
      <w:lvlJc w:val="left"/>
      <w:pPr>
        <w:ind w:left="1744" w:hanging="360"/>
      </w:pPr>
      <w:rPr>
        <w:rFonts w:hint="default"/>
        <w:lang w:eastAsia="en-US" w:bidi="ar-SA"/>
      </w:rPr>
    </w:lvl>
    <w:lvl w:ilvl="2" w:tplc="78FA9E6A">
      <w:numFmt w:val="bullet"/>
      <w:lvlText w:val="•"/>
      <w:lvlJc w:val="left"/>
      <w:pPr>
        <w:ind w:left="2648" w:hanging="360"/>
      </w:pPr>
      <w:rPr>
        <w:rFonts w:hint="default"/>
        <w:lang w:eastAsia="en-US" w:bidi="ar-SA"/>
      </w:rPr>
    </w:lvl>
    <w:lvl w:ilvl="3" w:tplc="C6A8B7FC">
      <w:numFmt w:val="bullet"/>
      <w:lvlText w:val="•"/>
      <w:lvlJc w:val="left"/>
      <w:pPr>
        <w:ind w:left="3552" w:hanging="360"/>
      </w:pPr>
      <w:rPr>
        <w:rFonts w:hint="default"/>
        <w:lang w:eastAsia="en-US" w:bidi="ar-SA"/>
      </w:rPr>
    </w:lvl>
    <w:lvl w:ilvl="4" w:tplc="BB3EEFD8">
      <w:numFmt w:val="bullet"/>
      <w:lvlText w:val="•"/>
      <w:lvlJc w:val="left"/>
      <w:pPr>
        <w:ind w:left="4456" w:hanging="360"/>
      </w:pPr>
      <w:rPr>
        <w:rFonts w:hint="default"/>
        <w:lang w:eastAsia="en-US" w:bidi="ar-SA"/>
      </w:rPr>
    </w:lvl>
    <w:lvl w:ilvl="5" w:tplc="BE9E6F54">
      <w:numFmt w:val="bullet"/>
      <w:lvlText w:val="•"/>
      <w:lvlJc w:val="left"/>
      <w:pPr>
        <w:ind w:left="5360" w:hanging="360"/>
      </w:pPr>
      <w:rPr>
        <w:rFonts w:hint="default"/>
        <w:lang w:eastAsia="en-US" w:bidi="ar-SA"/>
      </w:rPr>
    </w:lvl>
    <w:lvl w:ilvl="6" w:tplc="5DF85BDC">
      <w:numFmt w:val="bullet"/>
      <w:lvlText w:val="•"/>
      <w:lvlJc w:val="left"/>
      <w:pPr>
        <w:ind w:left="6264" w:hanging="360"/>
      </w:pPr>
      <w:rPr>
        <w:rFonts w:hint="default"/>
        <w:lang w:eastAsia="en-US" w:bidi="ar-SA"/>
      </w:rPr>
    </w:lvl>
    <w:lvl w:ilvl="7" w:tplc="712636EE">
      <w:numFmt w:val="bullet"/>
      <w:lvlText w:val="•"/>
      <w:lvlJc w:val="left"/>
      <w:pPr>
        <w:ind w:left="7168" w:hanging="360"/>
      </w:pPr>
      <w:rPr>
        <w:rFonts w:hint="default"/>
        <w:lang w:eastAsia="en-US" w:bidi="ar-SA"/>
      </w:rPr>
    </w:lvl>
    <w:lvl w:ilvl="8" w:tplc="9E28D55E">
      <w:numFmt w:val="bullet"/>
      <w:lvlText w:val="•"/>
      <w:lvlJc w:val="left"/>
      <w:pPr>
        <w:ind w:left="8072" w:hanging="360"/>
      </w:pPr>
      <w:rPr>
        <w:rFonts w:hint="default"/>
        <w:lang w:eastAsia="en-US" w:bidi="ar-SA"/>
      </w:rPr>
    </w:lvl>
  </w:abstractNum>
  <w:abstractNum w:abstractNumId="2">
    <w:nsid w:val="71092B2B"/>
    <w:multiLevelType w:val="hybridMultilevel"/>
    <w:tmpl w:val="7228C8A0"/>
    <w:lvl w:ilvl="0" w:tplc="28F45DDA">
      <w:start w:val="1"/>
      <w:numFmt w:val="upperRoman"/>
      <w:lvlText w:val="%1."/>
      <w:lvlJc w:val="left"/>
      <w:pPr>
        <w:ind w:left="4164" w:hanging="212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7"/>
        <w:w w:val="100"/>
        <w:sz w:val="24"/>
        <w:szCs w:val="24"/>
        <w:lang w:eastAsia="en-US" w:bidi="ar-SA"/>
      </w:rPr>
    </w:lvl>
    <w:lvl w:ilvl="1" w:tplc="0F0CA70C">
      <w:numFmt w:val="bullet"/>
      <w:lvlText w:val="•"/>
      <w:lvlJc w:val="left"/>
      <w:pPr>
        <w:ind w:left="4732" w:hanging="212"/>
      </w:pPr>
      <w:rPr>
        <w:rFonts w:hint="default"/>
        <w:lang w:eastAsia="en-US" w:bidi="ar-SA"/>
      </w:rPr>
    </w:lvl>
    <w:lvl w:ilvl="2" w:tplc="25463010">
      <w:numFmt w:val="bullet"/>
      <w:lvlText w:val="•"/>
      <w:lvlJc w:val="left"/>
      <w:pPr>
        <w:ind w:left="5304" w:hanging="212"/>
      </w:pPr>
      <w:rPr>
        <w:rFonts w:hint="default"/>
        <w:lang w:eastAsia="en-US" w:bidi="ar-SA"/>
      </w:rPr>
    </w:lvl>
    <w:lvl w:ilvl="3" w:tplc="44A0158E">
      <w:numFmt w:val="bullet"/>
      <w:lvlText w:val="•"/>
      <w:lvlJc w:val="left"/>
      <w:pPr>
        <w:ind w:left="5876" w:hanging="212"/>
      </w:pPr>
      <w:rPr>
        <w:rFonts w:hint="default"/>
        <w:lang w:eastAsia="en-US" w:bidi="ar-SA"/>
      </w:rPr>
    </w:lvl>
    <w:lvl w:ilvl="4" w:tplc="454A7F5A">
      <w:numFmt w:val="bullet"/>
      <w:lvlText w:val="•"/>
      <w:lvlJc w:val="left"/>
      <w:pPr>
        <w:ind w:left="6448" w:hanging="212"/>
      </w:pPr>
      <w:rPr>
        <w:rFonts w:hint="default"/>
        <w:lang w:eastAsia="en-US" w:bidi="ar-SA"/>
      </w:rPr>
    </w:lvl>
    <w:lvl w:ilvl="5" w:tplc="4684A3C2">
      <w:numFmt w:val="bullet"/>
      <w:lvlText w:val="•"/>
      <w:lvlJc w:val="left"/>
      <w:pPr>
        <w:ind w:left="7020" w:hanging="212"/>
      </w:pPr>
      <w:rPr>
        <w:rFonts w:hint="default"/>
        <w:lang w:eastAsia="en-US" w:bidi="ar-SA"/>
      </w:rPr>
    </w:lvl>
    <w:lvl w:ilvl="6" w:tplc="DB945840">
      <w:numFmt w:val="bullet"/>
      <w:lvlText w:val="•"/>
      <w:lvlJc w:val="left"/>
      <w:pPr>
        <w:ind w:left="7592" w:hanging="212"/>
      </w:pPr>
      <w:rPr>
        <w:rFonts w:hint="default"/>
        <w:lang w:eastAsia="en-US" w:bidi="ar-SA"/>
      </w:rPr>
    </w:lvl>
    <w:lvl w:ilvl="7" w:tplc="261C885A">
      <w:numFmt w:val="bullet"/>
      <w:lvlText w:val="•"/>
      <w:lvlJc w:val="left"/>
      <w:pPr>
        <w:ind w:left="8164" w:hanging="212"/>
      </w:pPr>
      <w:rPr>
        <w:rFonts w:hint="default"/>
        <w:lang w:eastAsia="en-US" w:bidi="ar-SA"/>
      </w:rPr>
    </w:lvl>
    <w:lvl w:ilvl="8" w:tplc="7FA2D2C8">
      <w:numFmt w:val="bullet"/>
      <w:lvlText w:val="•"/>
      <w:lvlJc w:val="left"/>
      <w:pPr>
        <w:ind w:left="8736" w:hanging="212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71720"/>
    <w:rsid w:val="00103EC1"/>
    <w:rsid w:val="00147A04"/>
    <w:rsid w:val="00155DF8"/>
    <w:rsid w:val="001E2DF4"/>
    <w:rsid w:val="001F58B2"/>
    <w:rsid w:val="002115F7"/>
    <w:rsid w:val="00236C23"/>
    <w:rsid w:val="00246330"/>
    <w:rsid w:val="00252A6C"/>
    <w:rsid w:val="00263D09"/>
    <w:rsid w:val="00282DBA"/>
    <w:rsid w:val="002C36BA"/>
    <w:rsid w:val="002E3F8B"/>
    <w:rsid w:val="002E6CEC"/>
    <w:rsid w:val="002F200A"/>
    <w:rsid w:val="0030520D"/>
    <w:rsid w:val="00331259"/>
    <w:rsid w:val="00365175"/>
    <w:rsid w:val="003A2230"/>
    <w:rsid w:val="003A2777"/>
    <w:rsid w:val="003B2201"/>
    <w:rsid w:val="004172F8"/>
    <w:rsid w:val="0042589A"/>
    <w:rsid w:val="00437C84"/>
    <w:rsid w:val="0044187C"/>
    <w:rsid w:val="00456977"/>
    <w:rsid w:val="00465E9E"/>
    <w:rsid w:val="0047377B"/>
    <w:rsid w:val="00480156"/>
    <w:rsid w:val="0052532D"/>
    <w:rsid w:val="00571720"/>
    <w:rsid w:val="006213EC"/>
    <w:rsid w:val="00660801"/>
    <w:rsid w:val="006B45EC"/>
    <w:rsid w:val="00717ECE"/>
    <w:rsid w:val="00780342"/>
    <w:rsid w:val="00817A83"/>
    <w:rsid w:val="00843863"/>
    <w:rsid w:val="008602DD"/>
    <w:rsid w:val="008745D5"/>
    <w:rsid w:val="00877F53"/>
    <w:rsid w:val="008C10B1"/>
    <w:rsid w:val="008D4B49"/>
    <w:rsid w:val="00945BB4"/>
    <w:rsid w:val="00965F18"/>
    <w:rsid w:val="00967DF6"/>
    <w:rsid w:val="00992AD4"/>
    <w:rsid w:val="009A2833"/>
    <w:rsid w:val="009F5F73"/>
    <w:rsid w:val="00A90C02"/>
    <w:rsid w:val="00AC358B"/>
    <w:rsid w:val="00B94518"/>
    <w:rsid w:val="00BA4873"/>
    <w:rsid w:val="00BB3A06"/>
    <w:rsid w:val="00BC5796"/>
    <w:rsid w:val="00BF1C76"/>
    <w:rsid w:val="00C24310"/>
    <w:rsid w:val="00C52438"/>
    <w:rsid w:val="00C53C8F"/>
    <w:rsid w:val="00D109F9"/>
    <w:rsid w:val="00D10C58"/>
    <w:rsid w:val="00D24F07"/>
    <w:rsid w:val="00D4204D"/>
    <w:rsid w:val="00D56E2F"/>
    <w:rsid w:val="00DB4C32"/>
    <w:rsid w:val="00DE4C69"/>
    <w:rsid w:val="00E6198E"/>
    <w:rsid w:val="00EF63C7"/>
    <w:rsid w:val="00F821C4"/>
    <w:rsid w:val="00FB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30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72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71720"/>
    <w:pPr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71720"/>
    <w:pPr>
      <w:ind w:left="10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71720"/>
    <w:pPr>
      <w:ind w:left="826" w:right="119" w:hanging="360"/>
    </w:pPr>
  </w:style>
  <w:style w:type="paragraph" w:customStyle="1" w:styleId="TableParagraph">
    <w:name w:val="Table Paragraph"/>
    <w:basedOn w:val="Normal"/>
    <w:uiPriority w:val="1"/>
    <w:qFormat/>
    <w:rsid w:val="00571720"/>
  </w:style>
  <w:style w:type="paragraph" w:styleId="Header">
    <w:name w:val="header"/>
    <w:basedOn w:val="Normal"/>
    <w:link w:val="HeaderChar"/>
    <w:uiPriority w:val="99"/>
    <w:unhideWhenUsed/>
    <w:rsid w:val="00717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E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7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EC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9E25-76CF-4BF7-8356-6589D20F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Dragan</cp:lastModifiedBy>
  <cp:revision>25</cp:revision>
  <cp:lastPrinted>2022-10-24T07:26:00Z</cp:lastPrinted>
  <dcterms:created xsi:type="dcterms:W3CDTF">2022-07-11T08:43:00Z</dcterms:created>
  <dcterms:modified xsi:type="dcterms:W3CDTF">2022-10-24T10:59:00Z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2022-05-17T00:00:00Z</vt:filetime>
  </property>
</Properties>
</file>